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94345" w14:textId="09285443" w:rsidR="008F127D" w:rsidRDefault="00CD576B" w:rsidP="0093020D">
      <w:pPr>
        <w:pStyle w:val="Title"/>
        <w:tabs>
          <w:tab w:val="left" w:pos="8080"/>
        </w:tabs>
        <w:ind w:left="0" w:right="-29"/>
        <w:rPr>
          <w:spacing w:val="-1"/>
        </w:rPr>
      </w:pPr>
      <w:bookmarkStart w:id="0" w:name="_Hlk88574763"/>
      <w:r>
        <w:t>Anexa</w:t>
      </w:r>
      <w:r>
        <w:rPr>
          <w:spacing w:val="-2"/>
        </w:rPr>
        <w:t xml:space="preserve"> </w:t>
      </w:r>
      <w:r w:rsidR="000070DC">
        <w:t xml:space="preserve">nr. </w:t>
      </w:r>
      <w:r w:rsidR="008E5002">
        <w:t>1</w:t>
      </w:r>
      <w:r>
        <w:t xml:space="preserve"> Gril</w:t>
      </w:r>
      <w:r w:rsidR="008E5002">
        <w:t>a</w:t>
      </w:r>
      <w:r>
        <w:rPr>
          <w:spacing w:val="-1"/>
        </w:rPr>
        <w:t xml:space="preserve"> </w:t>
      </w:r>
      <w:r>
        <w:t>de</w:t>
      </w:r>
      <w:r>
        <w:rPr>
          <w:spacing w:val="-2"/>
        </w:rPr>
        <w:t xml:space="preserve"> </w:t>
      </w:r>
      <w:r>
        <w:t>verificare</w:t>
      </w:r>
      <w:r>
        <w:rPr>
          <w:spacing w:val="-1"/>
        </w:rPr>
        <w:t xml:space="preserve"> </w:t>
      </w:r>
      <w:bookmarkStart w:id="1" w:name="_Hlk90303832"/>
      <w:r w:rsidR="008E5002">
        <w:rPr>
          <w:spacing w:val="-1"/>
        </w:rPr>
        <w:t>a conformității administrative a</w:t>
      </w:r>
      <w:r w:rsidR="009033D6">
        <w:rPr>
          <w:spacing w:val="-1"/>
        </w:rPr>
        <w:t xml:space="preserve"> </w:t>
      </w:r>
      <w:bookmarkEnd w:id="0"/>
      <w:bookmarkEnd w:id="1"/>
      <w:r w:rsidR="005D77B1">
        <w:rPr>
          <w:spacing w:val="-1"/>
        </w:rPr>
        <w:t>ofertelor</w:t>
      </w:r>
    </w:p>
    <w:p w14:paraId="323D9FD0" w14:textId="77777777" w:rsidR="0093020D" w:rsidRDefault="0093020D" w:rsidP="0093020D">
      <w:pPr>
        <w:pStyle w:val="Title"/>
        <w:ind w:left="0"/>
        <w:jc w:val="left"/>
        <w:rPr>
          <w:b w:val="0"/>
          <w:i/>
          <w:sz w:val="23"/>
        </w:rPr>
      </w:pPr>
    </w:p>
    <w:p w14:paraId="215678C6" w14:textId="77777777" w:rsidR="008F127D" w:rsidRPr="00255961" w:rsidRDefault="00CD576B">
      <w:pPr>
        <w:spacing w:before="1"/>
        <w:ind w:left="560"/>
        <w:rPr>
          <w:i/>
          <w:iCs/>
          <w:sz w:val="20"/>
          <w:szCs w:val="20"/>
        </w:rPr>
      </w:pPr>
      <w:r w:rsidRPr="00255961">
        <w:rPr>
          <w:i/>
          <w:iCs/>
          <w:sz w:val="20"/>
          <w:szCs w:val="20"/>
        </w:rPr>
        <w:t>Sistem</w:t>
      </w:r>
      <w:r w:rsidRPr="00255961">
        <w:rPr>
          <w:i/>
          <w:iCs/>
          <w:spacing w:val="-1"/>
          <w:sz w:val="20"/>
          <w:szCs w:val="20"/>
        </w:rPr>
        <w:t xml:space="preserve"> </w:t>
      </w:r>
      <w:r w:rsidRPr="00255961">
        <w:rPr>
          <w:i/>
          <w:iCs/>
          <w:sz w:val="20"/>
          <w:szCs w:val="20"/>
        </w:rPr>
        <w:t>de</w:t>
      </w:r>
      <w:r w:rsidRPr="00255961">
        <w:rPr>
          <w:i/>
          <w:iCs/>
          <w:spacing w:val="-1"/>
          <w:sz w:val="20"/>
          <w:szCs w:val="20"/>
        </w:rPr>
        <w:t xml:space="preserve"> </w:t>
      </w:r>
      <w:r w:rsidRPr="00255961">
        <w:rPr>
          <w:i/>
          <w:iCs/>
          <w:sz w:val="20"/>
          <w:szCs w:val="20"/>
        </w:rPr>
        <w:t>notare:</w:t>
      </w:r>
      <w:r w:rsidRPr="00255961">
        <w:rPr>
          <w:i/>
          <w:iCs/>
          <w:spacing w:val="-1"/>
          <w:sz w:val="20"/>
          <w:szCs w:val="20"/>
        </w:rPr>
        <w:t xml:space="preserve"> </w:t>
      </w:r>
      <w:r w:rsidRPr="00255961">
        <w:rPr>
          <w:i/>
          <w:iCs/>
          <w:sz w:val="20"/>
          <w:szCs w:val="20"/>
        </w:rPr>
        <w:t>DA, NU,</w:t>
      </w:r>
      <w:r w:rsidRPr="00255961">
        <w:rPr>
          <w:i/>
          <w:iCs/>
          <w:spacing w:val="-1"/>
          <w:sz w:val="20"/>
          <w:szCs w:val="20"/>
        </w:rPr>
        <w:t xml:space="preserve"> </w:t>
      </w:r>
      <w:r w:rsidRPr="00255961">
        <w:rPr>
          <w:i/>
          <w:iCs/>
          <w:sz w:val="20"/>
          <w:szCs w:val="20"/>
        </w:rPr>
        <w:t>NA</w:t>
      </w:r>
      <w:r w:rsidRPr="00255961">
        <w:rPr>
          <w:i/>
          <w:iCs/>
          <w:spacing w:val="-2"/>
          <w:sz w:val="20"/>
          <w:szCs w:val="20"/>
        </w:rPr>
        <w:t xml:space="preserve"> </w:t>
      </w:r>
      <w:r w:rsidRPr="00255961">
        <w:rPr>
          <w:i/>
          <w:iCs/>
          <w:sz w:val="20"/>
          <w:szCs w:val="20"/>
        </w:rPr>
        <w:t>(nu este cazul)</w:t>
      </w:r>
    </w:p>
    <w:p w14:paraId="0D63FB15" w14:textId="77777777" w:rsidR="008F127D" w:rsidRPr="00E07630" w:rsidRDefault="008F127D">
      <w:pPr>
        <w:pStyle w:val="BodyText"/>
        <w:spacing w:before="8"/>
        <w:rPr>
          <w:i w:val="0"/>
          <w:sz w:val="16"/>
          <w:szCs w:val="16"/>
        </w:rPr>
      </w:pPr>
    </w:p>
    <w:tbl>
      <w:tblPr>
        <w:tblW w:w="10602" w:type="dxa"/>
        <w:tblInd w:w="1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80"/>
        <w:gridCol w:w="4380"/>
        <w:gridCol w:w="992"/>
        <w:gridCol w:w="850"/>
      </w:tblGrid>
      <w:tr w:rsidR="00775433" w14:paraId="3ADDB0E8" w14:textId="77777777" w:rsidTr="00775433">
        <w:trPr>
          <w:trHeight w:val="460"/>
        </w:trPr>
        <w:tc>
          <w:tcPr>
            <w:tcW w:w="8760" w:type="dxa"/>
            <w:gridSpan w:val="2"/>
            <w:shd w:val="clear" w:color="auto" w:fill="FBD4B4" w:themeFill="accent6" w:themeFillTint="66"/>
          </w:tcPr>
          <w:p w14:paraId="3365B284" w14:textId="77777777" w:rsidR="00775433" w:rsidRPr="00451CDD" w:rsidRDefault="00775433">
            <w:pPr>
              <w:pStyle w:val="TableParagraph"/>
              <w:rPr>
                <w:sz w:val="24"/>
                <w:szCs w:val="24"/>
              </w:rPr>
            </w:pPr>
            <w:r w:rsidRPr="00451CDD">
              <w:rPr>
                <w:b/>
                <w:sz w:val="24"/>
                <w:szCs w:val="24"/>
              </w:rPr>
              <w:t xml:space="preserve">Grilă de verificare </w:t>
            </w:r>
            <w:r w:rsidRPr="00451CDD">
              <w:rPr>
                <w:b/>
                <w:spacing w:val="-3"/>
                <w:sz w:val="24"/>
                <w:szCs w:val="24"/>
              </w:rPr>
              <w:t xml:space="preserve">a conformității </w:t>
            </w:r>
            <w:r w:rsidRPr="00451CDD">
              <w:rPr>
                <w:b/>
                <w:sz w:val="24"/>
                <w:szCs w:val="24"/>
              </w:rPr>
              <w:t>administrative</w:t>
            </w:r>
          </w:p>
        </w:tc>
        <w:tc>
          <w:tcPr>
            <w:tcW w:w="992" w:type="dxa"/>
            <w:shd w:val="clear" w:color="auto" w:fill="FBD4B4" w:themeFill="accent6" w:themeFillTint="66"/>
          </w:tcPr>
          <w:p w14:paraId="5F7E49C4" w14:textId="19895B9B" w:rsidR="00775433" w:rsidRPr="001F157D" w:rsidRDefault="00775433">
            <w:pPr>
              <w:pStyle w:val="TableParagraph"/>
              <w:rPr>
                <w:sz w:val="24"/>
                <w:szCs w:val="24"/>
              </w:rPr>
            </w:pPr>
            <w:r w:rsidRPr="00775433">
              <w:rPr>
                <w:sz w:val="24"/>
                <w:szCs w:val="24"/>
              </w:rPr>
              <w:t>DA, NU, NA</w:t>
            </w:r>
          </w:p>
        </w:tc>
        <w:tc>
          <w:tcPr>
            <w:tcW w:w="850" w:type="dxa"/>
            <w:shd w:val="clear" w:color="auto" w:fill="FBD4B4" w:themeFill="accent6" w:themeFillTint="66"/>
          </w:tcPr>
          <w:p w14:paraId="3B9E16CE" w14:textId="2CF6BAAA" w:rsidR="00775433" w:rsidRPr="001F157D" w:rsidRDefault="00775433">
            <w:pPr>
              <w:pStyle w:val="TableParagraph"/>
              <w:rPr>
                <w:sz w:val="24"/>
                <w:szCs w:val="24"/>
              </w:rPr>
            </w:pPr>
            <w:r>
              <w:rPr>
                <w:sz w:val="24"/>
                <w:szCs w:val="24"/>
              </w:rPr>
              <w:t xml:space="preserve"> OBS.</w:t>
            </w:r>
          </w:p>
        </w:tc>
      </w:tr>
      <w:tr w:rsidR="008F127D" w14:paraId="77667BB5" w14:textId="77777777" w:rsidTr="00E07630">
        <w:trPr>
          <w:trHeight w:val="349"/>
        </w:trPr>
        <w:tc>
          <w:tcPr>
            <w:tcW w:w="8760" w:type="dxa"/>
            <w:gridSpan w:val="2"/>
          </w:tcPr>
          <w:p w14:paraId="2851BCDB" w14:textId="6E1E45BA" w:rsidR="008F127D" w:rsidRPr="00451CDD" w:rsidRDefault="00CD576B">
            <w:pPr>
              <w:pStyle w:val="TableParagraph"/>
              <w:spacing w:line="228" w:lineRule="exact"/>
              <w:ind w:left="95"/>
              <w:rPr>
                <w:b/>
                <w:sz w:val="20"/>
              </w:rPr>
            </w:pPr>
            <w:r w:rsidRPr="00451CDD">
              <w:rPr>
                <w:b/>
                <w:sz w:val="20"/>
              </w:rPr>
              <w:t>Anexele</w:t>
            </w:r>
            <w:r w:rsidRPr="00451CDD">
              <w:rPr>
                <w:b/>
                <w:spacing w:val="-1"/>
                <w:sz w:val="20"/>
              </w:rPr>
              <w:t xml:space="preserve"> </w:t>
            </w:r>
            <w:r w:rsidRPr="00451CDD">
              <w:rPr>
                <w:b/>
                <w:sz w:val="20"/>
              </w:rPr>
              <w:t>privind</w:t>
            </w:r>
            <w:r w:rsidRPr="00451CDD">
              <w:rPr>
                <w:b/>
                <w:spacing w:val="-4"/>
                <w:sz w:val="20"/>
              </w:rPr>
              <w:t xml:space="preserve"> </w:t>
            </w:r>
            <w:r w:rsidRPr="00451CDD">
              <w:rPr>
                <w:b/>
                <w:sz w:val="20"/>
              </w:rPr>
              <w:t>declaraţii</w:t>
            </w:r>
            <w:r w:rsidRPr="00451CDD">
              <w:rPr>
                <w:b/>
                <w:spacing w:val="-4"/>
                <w:sz w:val="20"/>
              </w:rPr>
              <w:t xml:space="preserve"> </w:t>
            </w:r>
            <w:r w:rsidRPr="00451CDD">
              <w:rPr>
                <w:b/>
                <w:sz w:val="20"/>
              </w:rPr>
              <w:t>/angajamente</w:t>
            </w:r>
            <w:r w:rsidRPr="00451CDD">
              <w:rPr>
                <w:b/>
                <w:spacing w:val="-4"/>
                <w:sz w:val="20"/>
              </w:rPr>
              <w:t xml:space="preserve"> </w:t>
            </w:r>
            <w:r w:rsidRPr="00451CDD">
              <w:rPr>
                <w:b/>
                <w:sz w:val="20"/>
              </w:rPr>
              <w:t>anexate</w:t>
            </w:r>
            <w:r w:rsidRPr="00451CDD">
              <w:rPr>
                <w:b/>
                <w:spacing w:val="-3"/>
                <w:sz w:val="20"/>
              </w:rPr>
              <w:t xml:space="preserve"> </w:t>
            </w:r>
            <w:r w:rsidR="003D2CE1" w:rsidRPr="00451CDD">
              <w:rPr>
                <w:b/>
                <w:sz w:val="20"/>
              </w:rPr>
              <w:t>ofertei</w:t>
            </w:r>
          </w:p>
        </w:tc>
        <w:tc>
          <w:tcPr>
            <w:tcW w:w="992" w:type="dxa"/>
          </w:tcPr>
          <w:p w14:paraId="62C6F632" w14:textId="70BFB3DF" w:rsidR="008F127D" w:rsidRDefault="008F127D">
            <w:pPr>
              <w:pStyle w:val="TableParagraph"/>
              <w:rPr>
                <w:sz w:val="20"/>
              </w:rPr>
            </w:pPr>
          </w:p>
        </w:tc>
        <w:tc>
          <w:tcPr>
            <w:tcW w:w="850" w:type="dxa"/>
          </w:tcPr>
          <w:p w14:paraId="05DFD7CD" w14:textId="77777777" w:rsidR="008F127D" w:rsidRDefault="008F127D">
            <w:pPr>
              <w:pStyle w:val="TableParagraph"/>
              <w:rPr>
                <w:sz w:val="20"/>
              </w:rPr>
            </w:pPr>
          </w:p>
        </w:tc>
      </w:tr>
      <w:tr w:rsidR="008F127D" w14:paraId="18F60EBD" w14:textId="77777777" w:rsidTr="00E07630">
        <w:trPr>
          <w:trHeight w:val="350"/>
        </w:trPr>
        <w:tc>
          <w:tcPr>
            <w:tcW w:w="8760" w:type="dxa"/>
            <w:gridSpan w:val="2"/>
          </w:tcPr>
          <w:p w14:paraId="31A4BD59" w14:textId="6B3533A7" w:rsidR="008F127D" w:rsidRPr="00451CDD" w:rsidRDefault="003D2CE1" w:rsidP="00CD63E5">
            <w:pPr>
              <w:pStyle w:val="TableParagraph"/>
              <w:numPr>
                <w:ilvl w:val="0"/>
                <w:numId w:val="36"/>
              </w:numPr>
              <w:tabs>
                <w:tab w:val="left" w:pos="816"/>
              </w:tabs>
              <w:spacing w:line="223" w:lineRule="exact"/>
              <w:jc w:val="both"/>
              <w:rPr>
                <w:sz w:val="20"/>
              </w:rPr>
            </w:pPr>
            <w:r w:rsidRPr="00451CDD">
              <w:rPr>
                <w:sz w:val="20"/>
              </w:rPr>
              <w:t>Oferta</w:t>
            </w:r>
            <w:r w:rsidR="00CD576B" w:rsidRPr="00451CDD">
              <w:rPr>
                <w:spacing w:val="-2"/>
                <w:sz w:val="20"/>
              </w:rPr>
              <w:t xml:space="preserve"> </w:t>
            </w:r>
            <w:r w:rsidR="00CD576B" w:rsidRPr="00451CDD">
              <w:rPr>
                <w:sz w:val="20"/>
              </w:rPr>
              <w:t>a</w:t>
            </w:r>
            <w:r w:rsidR="00CD576B" w:rsidRPr="00451CDD">
              <w:rPr>
                <w:spacing w:val="-2"/>
                <w:sz w:val="20"/>
              </w:rPr>
              <w:t xml:space="preserve"> </w:t>
            </w:r>
            <w:r w:rsidR="00CD576B" w:rsidRPr="00451CDD">
              <w:rPr>
                <w:sz w:val="20"/>
              </w:rPr>
              <w:t>fost</w:t>
            </w:r>
            <w:r w:rsidR="00CD576B" w:rsidRPr="00451CDD">
              <w:rPr>
                <w:spacing w:val="-3"/>
                <w:sz w:val="20"/>
              </w:rPr>
              <w:t xml:space="preserve"> </w:t>
            </w:r>
            <w:r w:rsidR="00CD576B" w:rsidRPr="00451CDD">
              <w:rPr>
                <w:sz w:val="20"/>
              </w:rPr>
              <w:t>încărcată</w:t>
            </w:r>
            <w:r w:rsidR="00CD576B" w:rsidRPr="00451CDD">
              <w:rPr>
                <w:spacing w:val="-2"/>
                <w:sz w:val="20"/>
              </w:rPr>
              <w:t xml:space="preserve"> </w:t>
            </w:r>
            <w:r w:rsidR="00CD576B" w:rsidRPr="00451CDD">
              <w:rPr>
                <w:sz w:val="20"/>
              </w:rPr>
              <w:t>în</w:t>
            </w:r>
            <w:r w:rsidR="00CD576B" w:rsidRPr="00451CDD">
              <w:rPr>
                <w:spacing w:val="-4"/>
                <w:sz w:val="20"/>
              </w:rPr>
              <w:t xml:space="preserve"> </w:t>
            </w:r>
            <w:r w:rsidR="00F93B1C" w:rsidRPr="00451CDD">
              <w:rPr>
                <w:spacing w:val="-4"/>
                <w:sz w:val="20"/>
              </w:rPr>
              <w:t xml:space="preserve">platforma electronică </w:t>
            </w:r>
            <w:r w:rsidR="00CD576B" w:rsidRPr="00451CDD">
              <w:rPr>
                <w:sz w:val="20"/>
              </w:rPr>
              <w:t>și</w:t>
            </w:r>
            <w:r w:rsidR="00CD576B" w:rsidRPr="00451CDD">
              <w:rPr>
                <w:spacing w:val="-3"/>
                <w:sz w:val="20"/>
              </w:rPr>
              <w:t xml:space="preserve"> </w:t>
            </w:r>
            <w:r w:rsidR="00CD576B" w:rsidRPr="00451CDD">
              <w:rPr>
                <w:sz w:val="20"/>
              </w:rPr>
              <w:t>are</w:t>
            </w:r>
            <w:r w:rsidR="00CD576B" w:rsidRPr="00451CDD">
              <w:rPr>
                <w:spacing w:val="-2"/>
                <w:sz w:val="20"/>
              </w:rPr>
              <w:t xml:space="preserve"> </w:t>
            </w:r>
            <w:r w:rsidR="00CD576B" w:rsidRPr="00451CDD">
              <w:rPr>
                <w:sz w:val="20"/>
              </w:rPr>
              <w:t>toate</w:t>
            </w:r>
            <w:r w:rsidR="00CD576B" w:rsidRPr="00451CDD">
              <w:rPr>
                <w:spacing w:val="-2"/>
                <w:sz w:val="20"/>
              </w:rPr>
              <w:t xml:space="preserve"> </w:t>
            </w:r>
            <w:r w:rsidR="00CD576B" w:rsidRPr="00451CDD">
              <w:rPr>
                <w:sz w:val="20"/>
              </w:rPr>
              <w:t>secțiunile</w:t>
            </w:r>
            <w:r w:rsidR="00CD576B" w:rsidRPr="00451CDD">
              <w:rPr>
                <w:spacing w:val="-2"/>
                <w:sz w:val="20"/>
              </w:rPr>
              <w:t xml:space="preserve"> </w:t>
            </w:r>
            <w:r w:rsidR="00CD576B" w:rsidRPr="00451CDD">
              <w:rPr>
                <w:sz w:val="20"/>
              </w:rPr>
              <w:t>completate?</w:t>
            </w:r>
          </w:p>
        </w:tc>
        <w:tc>
          <w:tcPr>
            <w:tcW w:w="992" w:type="dxa"/>
          </w:tcPr>
          <w:p w14:paraId="1800DD12" w14:textId="77777777" w:rsidR="008F127D" w:rsidRDefault="008F127D">
            <w:pPr>
              <w:pStyle w:val="TableParagraph"/>
              <w:rPr>
                <w:sz w:val="20"/>
              </w:rPr>
            </w:pPr>
          </w:p>
        </w:tc>
        <w:tc>
          <w:tcPr>
            <w:tcW w:w="850" w:type="dxa"/>
          </w:tcPr>
          <w:p w14:paraId="742DB7EE" w14:textId="77777777" w:rsidR="008F127D" w:rsidRDefault="008F127D">
            <w:pPr>
              <w:pStyle w:val="TableParagraph"/>
              <w:rPr>
                <w:sz w:val="20"/>
              </w:rPr>
            </w:pPr>
          </w:p>
        </w:tc>
      </w:tr>
      <w:tr w:rsidR="008F127D" w14:paraId="1BBB55C8" w14:textId="77777777" w:rsidTr="00CD63E5">
        <w:trPr>
          <w:trHeight w:val="281"/>
        </w:trPr>
        <w:tc>
          <w:tcPr>
            <w:tcW w:w="8760" w:type="dxa"/>
            <w:gridSpan w:val="2"/>
          </w:tcPr>
          <w:p w14:paraId="32A02414" w14:textId="5A92825C" w:rsidR="008F127D" w:rsidRPr="00451CDD" w:rsidRDefault="003D2CE1" w:rsidP="00CD63E5">
            <w:pPr>
              <w:pStyle w:val="TableParagraph"/>
              <w:numPr>
                <w:ilvl w:val="0"/>
                <w:numId w:val="36"/>
              </w:numPr>
              <w:tabs>
                <w:tab w:val="left" w:pos="816"/>
              </w:tabs>
              <w:ind w:right="106"/>
              <w:jc w:val="both"/>
              <w:rPr>
                <w:sz w:val="20"/>
              </w:rPr>
            </w:pPr>
            <w:r w:rsidRPr="00451CDD">
              <w:rPr>
                <w:sz w:val="20"/>
              </w:rPr>
              <w:t xml:space="preserve">Oferta </w:t>
            </w:r>
            <w:r w:rsidR="00CD576B" w:rsidRPr="00451CDD">
              <w:rPr>
                <w:sz w:val="20"/>
              </w:rPr>
              <w:t>include</w:t>
            </w:r>
            <w:r w:rsidR="00CD576B" w:rsidRPr="00451CDD">
              <w:rPr>
                <w:spacing w:val="18"/>
                <w:sz w:val="20"/>
              </w:rPr>
              <w:t xml:space="preserve"> </w:t>
            </w:r>
            <w:r w:rsidR="00CD576B" w:rsidRPr="00451CDD">
              <w:rPr>
                <w:sz w:val="20"/>
              </w:rPr>
              <w:t>toate</w:t>
            </w:r>
            <w:r w:rsidR="00CD576B" w:rsidRPr="00451CDD">
              <w:rPr>
                <w:spacing w:val="18"/>
                <w:sz w:val="20"/>
              </w:rPr>
              <w:t xml:space="preserve"> </w:t>
            </w:r>
            <w:r w:rsidR="00CD576B" w:rsidRPr="00451CDD">
              <w:rPr>
                <w:sz w:val="20"/>
              </w:rPr>
              <w:t>anexele</w:t>
            </w:r>
            <w:r w:rsidR="00CD576B" w:rsidRPr="00451CDD">
              <w:rPr>
                <w:spacing w:val="18"/>
                <w:sz w:val="20"/>
              </w:rPr>
              <w:t xml:space="preserve"> </w:t>
            </w:r>
            <w:r w:rsidR="00CD576B" w:rsidRPr="00451CDD">
              <w:rPr>
                <w:sz w:val="20"/>
              </w:rPr>
              <w:t>obligatorii,</w:t>
            </w:r>
            <w:r w:rsidR="00CD576B" w:rsidRPr="00451CDD">
              <w:rPr>
                <w:spacing w:val="18"/>
                <w:sz w:val="20"/>
              </w:rPr>
              <w:t xml:space="preserve"> </w:t>
            </w:r>
            <w:r w:rsidR="00CD576B" w:rsidRPr="00451CDD">
              <w:rPr>
                <w:sz w:val="20"/>
              </w:rPr>
              <w:t>în</w:t>
            </w:r>
            <w:r w:rsidR="00CD576B" w:rsidRPr="00451CDD">
              <w:rPr>
                <w:spacing w:val="16"/>
                <w:sz w:val="20"/>
              </w:rPr>
              <w:t xml:space="preserve"> </w:t>
            </w:r>
            <w:r w:rsidR="00CD576B" w:rsidRPr="00451CDD">
              <w:rPr>
                <w:sz w:val="20"/>
              </w:rPr>
              <w:t>formatul</w:t>
            </w:r>
            <w:r w:rsidR="00CD576B" w:rsidRPr="00451CDD">
              <w:rPr>
                <w:spacing w:val="20"/>
                <w:sz w:val="20"/>
              </w:rPr>
              <w:t xml:space="preserve"> </w:t>
            </w:r>
            <w:r w:rsidR="00CD576B" w:rsidRPr="00451CDD">
              <w:rPr>
                <w:sz w:val="20"/>
              </w:rPr>
              <w:t>solicitat</w:t>
            </w:r>
            <w:r w:rsidR="00CD576B" w:rsidRPr="00451CDD">
              <w:rPr>
                <w:spacing w:val="17"/>
                <w:sz w:val="20"/>
              </w:rPr>
              <w:t xml:space="preserve"> </w:t>
            </w:r>
            <w:r w:rsidR="00CD576B" w:rsidRPr="00451CDD">
              <w:rPr>
                <w:sz w:val="20"/>
              </w:rPr>
              <w:t>prin</w:t>
            </w:r>
            <w:r w:rsidR="00CD576B" w:rsidRPr="00451CDD">
              <w:rPr>
                <w:spacing w:val="16"/>
                <w:sz w:val="20"/>
              </w:rPr>
              <w:t xml:space="preserve"> </w:t>
            </w:r>
            <w:r w:rsidR="00CD576B" w:rsidRPr="00451CDD">
              <w:rPr>
                <w:sz w:val="20"/>
              </w:rPr>
              <w:t>ghidul</w:t>
            </w:r>
            <w:r w:rsidR="000070DC" w:rsidRPr="00451CDD">
              <w:rPr>
                <w:sz w:val="20"/>
              </w:rPr>
              <w:t xml:space="preserve"> specific</w:t>
            </w:r>
            <w:r w:rsidR="00CD576B" w:rsidRPr="00451CDD">
              <w:rPr>
                <w:sz w:val="20"/>
              </w:rPr>
              <w:t>?</w:t>
            </w:r>
          </w:p>
        </w:tc>
        <w:tc>
          <w:tcPr>
            <w:tcW w:w="992" w:type="dxa"/>
          </w:tcPr>
          <w:p w14:paraId="4494EEAE" w14:textId="77777777" w:rsidR="008F127D" w:rsidRDefault="008F127D">
            <w:pPr>
              <w:pStyle w:val="TableParagraph"/>
              <w:rPr>
                <w:sz w:val="20"/>
              </w:rPr>
            </w:pPr>
          </w:p>
        </w:tc>
        <w:tc>
          <w:tcPr>
            <w:tcW w:w="850" w:type="dxa"/>
          </w:tcPr>
          <w:p w14:paraId="209553C4" w14:textId="77777777" w:rsidR="008F127D" w:rsidRDefault="008F127D">
            <w:pPr>
              <w:pStyle w:val="TableParagraph"/>
              <w:rPr>
                <w:sz w:val="20"/>
              </w:rPr>
            </w:pPr>
          </w:p>
        </w:tc>
      </w:tr>
      <w:tr w:rsidR="008F127D" w14:paraId="57A5F184" w14:textId="77777777" w:rsidTr="00CD63E5">
        <w:trPr>
          <w:trHeight w:val="437"/>
        </w:trPr>
        <w:tc>
          <w:tcPr>
            <w:tcW w:w="8760" w:type="dxa"/>
            <w:gridSpan w:val="2"/>
          </w:tcPr>
          <w:p w14:paraId="1FE0AB20" w14:textId="3FAC3D3D" w:rsidR="008F127D" w:rsidRDefault="00DE522E" w:rsidP="00CD63E5">
            <w:pPr>
              <w:pStyle w:val="TableParagraph"/>
              <w:numPr>
                <w:ilvl w:val="0"/>
                <w:numId w:val="36"/>
              </w:numPr>
              <w:tabs>
                <w:tab w:val="left" w:pos="828"/>
              </w:tabs>
              <w:spacing w:line="237" w:lineRule="auto"/>
              <w:ind w:right="100"/>
              <w:jc w:val="both"/>
              <w:rPr>
                <w:sz w:val="20"/>
              </w:rPr>
            </w:pPr>
            <w:r>
              <w:rPr>
                <w:sz w:val="20"/>
              </w:rPr>
              <w:t>Declarația unică este semnată, datată și încărcată în platformă, conform ghidului solicitantului?</w:t>
            </w:r>
          </w:p>
        </w:tc>
        <w:tc>
          <w:tcPr>
            <w:tcW w:w="992" w:type="dxa"/>
          </w:tcPr>
          <w:p w14:paraId="0911B123" w14:textId="77777777" w:rsidR="008F127D" w:rsidRDefault="008F127D">
            <w:pPr>
              <w:pStyle w:val="TableParagraph"/>
              <w:rPr>
                <w:sz w:val="20"/>
              </w:rPr>
            </w:pPr>
          </w:p>
        </w:tc>
        <w:tc>
          <w:tcPr>
            <w:tcW w:w="850" w:type="dxa"/>
          </w:tcPr>
          <w:p w14:paraId="06C53C46" w14:textId="77777777" w:rsidR="008F127D" w:rsidRDefault="008F127D">
            <w:pPr>
              <w:pStyle w:val="TableParagraph"/>
              <w:rPr>
                <w:sz w:val="20"/>
              </w:rPr>
            </w:pPr>
          </w:p>
        </w:tc>
      </w:tr>
      <w:tr w:rsidR="00E83AA5" w14:paraId="59194004" w14:textId="77777777" w:rsidTr="00E07630">
        <w:trPr>
          <w:trHeight w:val="414"/>
        </w:trPr>
        <w:tc>
          <w:tcPr>
            <w:tcW w:w="8760" w:type="dxa"/>
            <w:gridSpan w:val="2"/>
          </w:tcPr>
          <w:p w14:paraId="142F359D" w14:textId="77777777" w:rsidR="00E83AA5" w:rsidRDefault="00E83AA5" w:rsidP="00E83AA5">
            <w:pPr>
              <w:pStyle w:val="TableParagraph"/>
              <w:ind w:left="107"/>
              <w:rPr>
                <w:b/>
                <w:sz w:val="20"/>
              </w:rPr>
            </w:pPr>
            <w:r>
              <w:rPr>
                <w:b/>
                <w:sz w:val="20"/>
              </w:rPr>
              <w:t>Anexele privind</w:t>
            </w:r>
            <w:r>
              <w:rPr>
                <w:b/>
                <w:spacing w:val="-2"/>
                <w:sz w:val="20"/>
              </w:rPr>
              <w:t xml:space="preserve"> </w:t>
            </w:r>
            <w:r>
              <w:rPr>
                <w:b/>
                <w:sz w:val="20"/>
              </w:rPr>
              <w:t>documentele</w:t>
            </w:r>
            <w:r>
              <w:rPr>
                <w:b/>
                <w:spacing w:val="-2"/>
                <w:sz w:val="20"/>
              </w:rPr>
              <w:t xml:space="preserve"> </w:t>
            </w:r>
            <w:r>
              <w:rPr>
                <w:b/>
                <w:sz w:val="20"/>
              </w:rPr>
              <w:t>de</w:t>
            </w:r>
            <w:r>
              <w:rPr>
                <w:b/>
                <w:spacing w:val="-2"/>
                <w:sz w:val="20"/>
              </w:rPr>
              <w:t xml:space="preserve"> </w:t>
            </w:r>
            <w:r>
              <w:rPr>
                <w:b/>
                <w:sz w:val="20"/>
              </w:rPr>
              <w:t>identificare</w:t>
            </w:r>
            <w:r>
              <w:rPr>
                <w:b/>
                <w:spacing w:val="-2"/>
                <w:sz w:val="20"/>
              </w:rPr>
              <w:t xml:space="preserve"> </w:t>
            </w:r>
            <w:r>
              <w:rPr>
                <w:b/>
                <w:sz w:val="20"/>
              </w:rPr>
              <w:t>a</w:t>
            </w:r>
            <w:r>
              <w:rPr>
                <w:b/>
                <w:spacing w:val="-1"/>
                <w:sz w:val="20"/>
              </w:rPr>
              <w:t xml:space="preserve"> </w:t>
            </w:r>
            <w:r>
              <w:rPr>
                <w:b/>
                <w:sz w:val="20"/>
              </w:rPr>
              <w:t>solicitantului</w:t>
            </w:r>
          </w:p>
        </w:tc>
        <w:tc>
          <w:tcPr>
            <w:tcW w:w="992" w:type="dxa"/>
          </w:tcPr>
          <w:p w14:paraId="722887A6" w14:textId="71B45010" w:rsidR="00E83AA5" w:rsidRDefault="00E83AA5" w:rsidP="00E83AA5">
            <w:pPr>
              <w:pStyle w:val="TableParagraph"/>
              <w:rPr>
                <w:sz w:val="20"/>
              </w:rPr>
            </w:pPr>
          </w:p>
        </w:tc>
        <w:tc>
          <w:tcPr>
            <w:tcW w:w="850" w:type="dxa"/>
          </w:tcPr>
          <w:p w14:paraId="17E8CD50" w14:textId="77777777" w:rsidR="00E83AA5" w:rsidRDefault="00E83AA5" w:rsidP="00E83AA5">
            <w:pPr>
              <w:pStyle w:val="TableParagraph"/>
              <w:rPr>
                <w:sz w:val="20"/>
              </w:rPr>
            </w:pPr>
          </w:p>
        </w:tc>
      </w:tr>
      <w:tr w:rsidR="00E83AA5" w14:paraId="28522110" w14:textId="77777777" w:rsidTr="00BC64D4">
        <w:trPr>
          <w:trHeight w:val="651"/>
        </w:trPr>
        <w:tc>
          <w:tcPr>
            <w:tcW w:w="8760" w:type="dxa"/>
            <w:gridSpan w:val="2"/>
          </w:tcPr>
          <w:p w14:paraId="38B9BE02" w14:textId="27C8B076" w:rsidR="00E83AA5" w:rsidRDefault="00D9003C" w:rsidP="00CD63E5">
            <w:pPr>
              <w:pStyle w:val="TableParagraph"/>
              <w:numPr>
                <w:ilvl w:val="0"/>
                <w:numId w:val="37"/>
              </w:numPr>
              <w:ind w:right="98"/>
              <w:jc w:val="both"/>
              <w:rPr>
                <w:sz w:val="20"/>
              </w:rPr>
            </w:pPr>
            <w:r w:rsidRPr="00D9003C">
              <w:rPr>
                <w:sz w:val="20"/>
              </w:rPr>
              <w:t>Documentele care atestă constituirea legală a solicitantului, respectiv actul constitutiv/actul normativ de înființare/alte documente de înființare relevante au fost încărcate în platforma electronică?</w:t>
            </w:r>
          </w:p>
        </w:tc>
        <w:tc>
          <w:tcPr>
            <w:tcW w:w="992" w:type="dxa"/>
          </w:tcPr>
          <w:p w14:paraId="48BB236D" w14:textId="77777777" w:rsidR="00E83AA5" w:rsidRDefault="00E83AA5" w:rsidP="00E83AA5">
            <w:pPr>
              <w:pStyle w:val="TableParagraph"/>
              <w:rPr>
                <w:sz w:val="20"/>
              </w:rPr>
            </w:pPr>
          </w:p>
        </w:tc>
        <w:tc>
          <w:tcPr>
            <w:tcW w:w="850" w:type="dxa"/>
          </w:tcPr>
          <w:p w14:paraId="4E4AD820" w14:textId="77777777" w:rsidR="00E83AA5" w:rsidRDefault="00E83AA5" w:rsidP="00E83AA5">
            <w:pPr>
              <w:pStyle w:val="TableParagraph"/>
              <w:rPr>
                <w:sz w:val="20"/>
              </w:rPr>
            </w:pPr>
          </w:p>
        </w:tc>
      </w:tr>
      <w:tr w:rsidR="00E83AA5" w14:paraId="13BC0D78" w14:textId="77777777" w:rsidTr="00E07630">
        <w:trPr>
          <w:trHeight w:val="503"/>
        </w:trPr>
        <w:tc>
          <w:tcPr>
            <w:tcW w:w="8760" w:type="dxa"/>
            <w:gridSpan w:val="2"/>
          </w:tcPr>
          <w:p w14:paraId="04777C08" w14:textId="77777777" w:rsidR="00D9003C" w:rsidRPr="00D9003C" w:rsidRDefault="00D9003C" w:rsidP="00D9003C">
            <w:pPr>
              <w:pStyle w:val="TableParagraph"/>
              <w:numPr>
                <w:ilvl w:val="0"/>
                <w:numId w:val="37"/>
              </w:numPr>
              <w:tabs>
                <w:tab w:val="left" w:pos="471"/>
              </w:tabs>
              <w:spacing w:line="246" w:lineRule="exact"/>
              <w:rPr>
                <w:sz w:val="20"/>
              </w:rPr>
            </w:pPr>
            <w:r w:rsidRPr="00D9003C">
              <w:rPr>
                <w:sz w:val="20"/>
              </w:rPr>
              <w:t>Actul de împuternicire în original este încărcat în platforma electronică ? (daca este cazul)</w:t>
            </w:r>
          </w:p>
          <w:p w14:paraId="3E599593" w14:textId="76DDEDA9" w:rsidR="00C14C60" w:rsidRPr="00CD63E5" w:rsidRDefault="00D9003C" w:rsidP="00D9003C">
            <w:pPr>
              <w:pStyle w:val="TableParagraph"/>
              <w:tabs>
                <w:tab w:val="left" w:pos="471"/>
              </w:tabs>
              <w:spacing w:line="246" w:lineRule="exact"/>
              <w:ind w:left="720"/>
              <w:jc w:val="both"/>
              <w:rPr>
                <w:sz w:val="20"/>
                <w:lang w:val="en-US"/>
              </w:rPr>
            </w:pPr>
            <w:r w:rsidRPr="00D9003C">
              <w:rPr>
                <w:color w:val="FF0000"/>
                <w:sz w:val="20"/>
              </w:rPr>
              <w:t>Notă: Declarațiile pe propria răspundere vor fi semnate exclusiv de către reprezentantul legal al solicitantului.</w:t>
            </w:r>
          </w:p>
        </w:tc>
        <w:tc>
          <w:tcPr>
            <w:tcW w:w="992" w:type="dxa"/>
          </w:tcPr>
          <w:p w14:paraId="0DCBF07D" w14:textId="77777777" w:rsidR="00E83AA5" w:rsidRDefault="00E83AA5" w:rsidP="00E83AA5">
            <w:pPr>
              <w:pStyle w:val="TableParagraph"/>
              <w:rPr>
                <w:sz w:val="20"/>
              </w:rPr>
            </w:pPr>
          </w:p>
        </w:tc>
        <w:tc>
          <w:tcPr>
            <w:tcW w:w="850" w:type="dxa"/>
          </w:tcPr>
          <w:p w14:paraId="63D594D8" w14:textId="77777777" w:rsidR="00E83AA5" w:rsidRDefault="00E83AA5" w:rsidP="00E83AA5">
            <w:pPr>
              <w:pStyle w:val="TableParagraph"/>
              <w:rPr>
                <w:sz w:val="20"/>
              </w:rPr>
            </w:pPr>
          </w:p>
        </w:tc>
      </w:tr>
      <w:tr w:rsidR="00E83AA5" w14:paraId="6691BBB1" w14:textId="77777777" w:rsidTr="00CD63E5">
        <w:trPr>
          <w:trHeight w:val="512"/>
        </w:trPr>
        <w:tc>
          <w:tcPr>
            <w:tcW w:w="8760" w:type="dxa"/>
            <w:gridSpan w:val="2"/>
          </w:tcPr>
          <w:p w14:paraId="305D76C2" w14:textId="799A4DDC" w:rsidR="00E83AA5" w:rsidRDefault="00D9003C" w:rsidP="00CD63E5">
            <w:pPr>
              <w:pStyle w:val="TableParagraph"/>
              <w:numPr>
                <w:ilvl w:val="0"/>
                <w:numId w:val="37"/>
              </w:numPr>
              <w:ind w:right="97"/>
              <w:jc w:val="both"/>
              <w:rPr>
                <w:sz w:val="20"/>
              </w:rPr>
            </w:pPr>
            <w:r w:rsidRPr="00D9003C">
              <w:rPr>
                <w:sz w:val="20"/>
              </w:rPr>
              <w:t>Documentele prin care se demonstrează capacitatea financiară pentru derularea proiectului pentru solicitant (care să asigure co-finanțarea proiectului a (au) fost încărcat(e) în platforma electronică?</w:t>
            </w:r>
          </w:p>
        </w:tc>
        <w:tc>
          <w:tcPr>
            <w:tcW w:w="992" w:type="dxa"/>
          </w:tcPr>
          <w:p w14:paraId="0CA1B2DE" w14:textId="77777777" w:rsidR="00E83AA5" w:rsidRDefault="00E83AA5" w:rsidP="00E83AA5">
            <w:pPr>
              <w:pStyle w:val="TableParagraph"/>
              <w:rPr>
                <w:sz w:val="20"/>
              </w:rPr>
            </w:pPr>
          </w:p>
        </w:tc>
        <w:tc>
          <w:tcPr>
            <w:tcW w:w="850" w:type="dxa"/>
          </w:tcPr>
          <w:p w14:paraId="32579F94" w14:textId="77777777" w:rsidR="00E83AA5" w:rsidRDefault="00E83AA5" w:rsidP="00E83AA5">
            <w:pPr>
              <w:pStyle w:val="TableParagraph"/>
              <w:rPr>
                <w:sz w:val="20"/>
              </w:rPr>
            </w:pPr>
          </w:p>
        </w:tc>
      </w:tr>
      <w:tr w:rsidR="00B5285F" w14:paraId="5961C54B" w14:textId="77777777" w:rsidTr="00CD63E5">
        <w:trPr>
          <w:trHeight w:val="420"/>
        </w:trPr>
        <w:tc>
          <w:tcPr>
            <w:tcW w:w="8760" w:type="dxa"/>
            <w:gridSpan w:val="2"/>
          </w:tcPr>
          <w:p w14:paraId="56A6DAA9" w14:textId="39E9A0AD" w:rsidR="00B5285F" w:rsidRDefault="00B5285F" w:rsidP="00CD63E5">
            <w:pPr>
              <w:pStyle w:val="TableParagraph"/>
              <w:numPr>
                <w:ilvl w:val="0"/>
                <w:numId w:val="37"/>
              </w:numPr>
              <w:ind w:right="97"/>
              <w:jc w:val="both"/>
              <w:rPr>
                <w:sz w:val="20"/>
              </w:rPr>
            </w:pPr>
            <w:r>
              <w:rPr>
                <w:sz w:val="20"/>
              </w:rPr>
              <w:t>Declarația</w:t>
            </w:r>
            <w:r w:rsidRPr="00CD63E5">
              <w:rPr>
                <w:sz w:val="20"/>
              </w:rPr>
              <w:t xml:space="preserve"> </w:t>
            </w:r>
            <w:r>
              <w:rPr>
                <w:sz w:val="20"/>
              </w:rPr>
              <w:t>de</w:t>
            </w:r>
            <w:r w:rsidRPr="00CD63E5">
              <w:rPr>
                <w:sz w:val="20"/>
              </w:rPr>
              <w:t xml:space="preserve"> </w:t>
            </w:r>
            <w:r w:rsidR="00AB792E">
              <w:rPr>
                <w:sz w:val="20"/>
              </w:rPr>
              <w:t>angajament și oferta cuprind informații referitoare la</w:t>
            </w:r>
            <w:r w:rsidR="00AB792E" w:rsidRPr="00CD63E5">
              <w:rPr>
                <w:sz w:val="20"/>
              </w:rPr>
              <w:t xml:space="preserve"> colectarea și furnizarea datelor privind beneficiarul real</w:t>
            </w:r>
            <w:r w:rsidR="00AB792E">
              <w:rPr>
                <w:sz w:val="20"/>
              </w:rPr>
              <w:t>?</w:t>
            </w:r>
          </w:p>
        </w:tc>
        <w:tc>
          <w:tcPr>
            <w:tcW w:w="992" w:type="dxa"/>
          </w:tcPr>
          <w:p w14:paraId="5A1F7A6E" w14:textId="77777777" w:rsidR="00B5285F" w:rsidRDefault="00B5285F" w:rsidP="00E83AA5">
            <w:pPr>
              <w:pStyle w:val="TableParagraph"/>
              <w:rPr>
                <w:sz w:val="20"/>
              </w:rPr>
            </w:pPr>
          </w:p>
        </w:tc>
        <w:tc>
          <w:tcPr>
            <w:tcW w:w="850" w:type="dxa"/>
          </w:tcPr>
          <w:p w14:paraId="04A8C387" w14:textId="77777777" w:rsidR="00B5285F" w:rsidRDefault="00B5285F" w:rsidP="00E83AA5">
            <w:pPr>
              <w:pStyle w:val="TableParagraph"/>
              <w:rPr>
                <w:sz w:val="20"/>
              </w:rPr>
            </w:pPr>
          </w:p>
        </w:tc>
      </w:tr>
      <w:tr w:rsidR="00E83AA5" w14:paraId="07BD69A1" w14:textId="77777777" w:rsidTr="00E07630">
        <w:trPr>
          <w:trHeight w:val="350"/>
        </w:trPr>
        <w:tc>
          <w:tcPr>
            <w:tcW w:w="8760" w:type="dxa"/>
            <w:gridSpan w:val="2"/>
          </w:tcPr>
          <w:p w14:paraId="7FDA67B6" w14:textId="09756A8D" w:rsidR="00E83AA5" w:rsidRDefault="00E83AA5" w:rsidP="00E83AA5">
            <w:pPr>
              <w:pStyle w:val="TableParagraph"/>
              <w:ind w:left="107"/>
              <w:rPr>
                <w:b/>
                <w:sz w:val="20"/>
              </w:rPr>
            </w:pPr>
            <w:r>
              <w:rPr>
                <w:b/>
                <w:sz w:val="20"/>
              </w:rPr>
              <w:t>Anexe</w:t>
            </w:r>
            <w:r>
              <w:rPr>
                <w:b/>
                <w:spacing w:val="-4"/>
                <w:sz w:val="20"/>
              </w:rPr>
              <w:t xml:space="preserve"> </w:t>
            </w:r>
            <w:r>
              <w:rPr>
                <w:b/>
                <w:sz w:val="20"/>
              </w:rPr>
              <w:t>privind</w:t>
            </w:r>
            <w:r>
              <w:rPr>
                <w:b/>
                <w:spacing w:val="-4"/>
                <w:sz w:val="20"/>
              </w:rPr>
              <w:t xml:space="preserve"> </w:t>
            </w:r>
            <w:r>
              <w:rPr>
                <w:b/>
                <w:sz w:val="20"/>
              </w:rPr>
              <w:t>Avize</w:t>
            </w:r>
            <w:r w:rsidR="00366BA5">
              <w:rPr>
                <w:b/>
                <w:spacing w:val="-3"/>
                <w:sz w:val="20"/>
              </w:rPr>
              <w:t xml:space="preserve"> de mediu</w:t>
            </w:r>
            <w:r>
              <w:rPr>
                <w:b/>
                <w:sz w:val="20"/>
              </w:rPr>
              <w:t>/autorizaţii/acorduri/certificate</w:t>
            </w:r>
            <w:r w:rsidR="00366BA5">
              <w:rPr>
                <w:b/>
                <w:spacing w:val="-3"/>
                <w:sz w:val="20"/>
              </w:rPr>
              <w:t xml:space="preserve"> </w:t>
            </w:r>
            <w:r>
              <w:rPr>
                <w:b/>
                <w:sz w:val="20"/>
              </w:rPr>
              <w:t>(conform</w:t>
            </w:r>
            <w:r>
              <w:rPr>
                <w:b/>
                <w:spacing w:val="-7"/>
                <w:sz w:val="20"/>
              </w:rPr>
              <w:t xml:space="preserve"> </w:t>
            </w:r>
            <w:r>
              <w:rPr>
                <w:b/>
                <w:sz w:val="20"/>
              </w:rPr>
              <w:t>legislaţiei</w:t>
            </w:r>
            <w:r>
              <w:rPr>
                <w:b/>
                <w:spacing w:val="-3"/>
                <w:sz w:val="20"/>
              </w:rPr>
              <w:t xml:space="preserve"> </w:t>
            </w:r>
            <w:r>
              <w:rPr>
                <w:b/>
                <w:sz w:val="20"/>
              </w:rPr>
              <w:t>în</w:t>
            </w:r>
            <w:r>
              <w:rPr>
                <w:b/>
                <w:spacing w:val="-4"/>
                <w:sz w:val="20"/>
              </w:rPr>
              <w:t xml:space="preserve"> </w:t>
            </w:r>
            <w:r>
              <w:rPr>
                <w:b/>
                <w:sz w:val="20"/>
              </w:rPr>
              <w:t>vigoare)</w:t>
            </w:r>
          </w:p>
        </w:tc>
        <w:tc>
          <w:tcPr>
            <w:tcW w:w="992" w:type="dxa"/>
          </w:tcPr>
          <w:p w14:paraId="78C9BF54" w14:textId="729DD9C8" w:rsidR="00E83AA5" w:rsidRDefault="00E83AA5" w:rsidP="00E83AA5">
            <w:pPr>
              <w:pStyle w:val="TableParagraph"/>
              <w:rPr>
                <w:sz w:val="20"/>
              </w:rPr>
            </w:pPr>
          </w:p>
        </w:tc>
        <w:tc>
          <w:tcPr>
            <w:tcW w:w="850" w:type="dxa"/>
          </w:tcPr>
          <w:p w14:paraId="6EBDF06D" w14:textId="77777777" w:rsidR="00E83AA5" w:rsidRDefault="00E83AA5" w:rsidP="00E83AA5">
            <w:pPr>
              <w:pStyle w:val="TableParagraph"/>
              <w:rPr>
                <w:sz w:val="20"/>
              </w:rPr>
            </w:pPr>
          </w:p>
        </w:tc>
      </w:tr>
      <w:tr w:rsidR="00E83AA5" w14:paraId="52140385" w14:textId="77777777" w:rsidTr="00E07630">
        <w:trPr>
          <w:trHeight w:val="811"/>
        </w:trPr>
        <w:tc>
          <w:tcPr>
            <w:tcW w:w="8760" w:type="dxa"/>
            <w:gridSpan w:val="2"/>
          </w:tcPr>
          <w:p w14:paraId="2FC1020B" w14:textId="071C5C28" w:rsidR="00C75A10" w:rsidRDefault="000D2F7B" w:rsidP="00CD63E5">
            <w:pPr>
              <w:pStyle w:val="TableParagraph"/>
              <w:numPr>
                <w:ilvl w:val="0"/>
                <w:numId w:val="38"/>
              </w:numPr>
              <w:ind w:right="98"/>
              <w:jc w:val="both"/>
              <w:rPr>
                <w:sz w:val="20"/>
              </w:rPr>
            </w:pPr>
            <w:r w:rsidRPr="00234635">
              <w:rPr>
                <w:spacing w:val="1"/>
                <w:sz w:val="20"/>
              </w:rPr>
              <w:t>Actul de</w:t>
            </w:r>
            <w:r>
              <w:rPr>
                <w:spacing w:val="1"/>
                <w:sz w:val="20"/>
              </w:rPr>
              <w:t xml:space="preserve"> </w:t>
            </w:r>
            <w:r w:rsidRPr="00234635">
              <w:rPr>
                <w:spacing w:val="1"/>
                <w:sz w:val="20"/>
              </w:rPr>
              <w:t>reglementare</w:t>
            </w:r>
            <w:r>
              <w:rPr>
                <w:spacing w:val="1"/>
                <w:sz w:val="20"/>
              </w:rPr>
              <w:t xml:space="preserve"> privind protecția mediului/</w:t>
            </w:r>
            <w:r w:rsidR="00234635">
              <w:rPr>
                <w:spacing w:val="1"/>
                <w:sz w:val="20"/>
              </w:rPr>
              <w:t>D</w:t>
            </w:r>
            <w:r w:rsidR="00234635" w:rsidRPr="00234635">
              <w:rPr>
                <w:spacing w:val="1"/>
                <w:sz w:val="20"/>
              </w:rPr>
              <w:t>ovada depunerii la autoritatea competentă a documentelor pentru obținerea actului de reglementare pentru protecția mediului</w:t>
            </w:r>
            <w:r>
              <w:rPr>
                <w:spacing w:val="1"/>
                <w:sz w:val="20"/>
              </w:rPr>
              <w:t xml:space="preserve"> </w:t>
            </w:r>
            <w:r>
              <w:rPr>
                <w:sz w:val="20"/>
              </w:rPr>
              <w:t xml:space="preserve">sunt încărcate </w:t>
            </w:r>
            <w:r>
              <w:rPr>
                <w:spacing w:val="-47"/>
                <w:sz w:val="20"/>
              </w:rPr>
              <w:t xml:space="preserve"> </w:t>
            </w:r>
            <w:r>
              <w:rPr>
                <w:sz w:val="20"/>
              </w:rPr>
              <w:t>în</w:t>
            </w:r>
            <w:r>
              <w:rPr>
                <w:spacing w:val="-3"/>
                <w:sz w:val="20"/>
              </w:rPr>
              <w:t xml:space="preserve"> </w:t>
            </w:r>
            <w:r>
              <w:rPr>
                <w:sz w:val="20"/>
              </w:rPr>
              <w:t>platforma electronică?</w:t>
            </w:r>
          </w:p>
          <w:p w14:paraId="2CBF27F1" w14:textId="77777777" w:rsidR="003A1ED4" w:rsidRPr="00CD63E5" w:rsidRDefault="003A1ED4" w:rsidP="00523CDF">
            <w:pPr>
              <w:pStyle w:val="TableParagraph"/>
              <w:ind w:left="828" w:right="98" w:hanging="360"/>
              <w:jc w:val="both"/>
              <w:rPr>
                <w:sz w:val="6"/>
                <w:szCs w:val="6"/>
              </w:rPr>
            </w:pPr>
          </w:p>
          <w:p w14:paraId="706289D4" w14:textId="6850444A" w:rsidR="00234635" w:rsidRPr="003A1ED4" w:rsidRDefault="003A1ED4" w:rsidP="00CD63E5">
            <w:pPr>
              <w:pStyle w:val="TableParagraph"/>
              <w:ind w:left="676" w:right="98"/>
              <w:jc w:val="both"/>
              <w:rPr>
                <w:i/>
                <w:iCs/>
                <w:color w:val="FF0000"/>
                <w:sz w:val="20"/>
              </w:rPr>
            </w:pPr>
            <w:r w:rsidRPr="003A1ED4">
              <w:rPr>
                <w:i/>
                <w:iCs/>
                <w:color w:val="FF0000"/>
                <w:sz w:val="20"/>
              </w:rPr>
              <w:t xml:space="preserve">La momentul depunerii ofertei solicitantul trebuie să facă cel puțin dovada depunerii la autoritatea competentă a documentelor pentru obținerea actului de reglementare pentru protecția mediului, iar în etapa de contractare </w:t>
            </w:r>
            <w:r w:rsidR="00234635" w:rsidRPr="003A1ED4">
              <w:rPr>
                <w:i/>
                <w:iCs/>
                <w:color w:val="FF0000"/>
                <w:sz w:val="20"/>
              </w:rPr>
              <w:t xml:space="preserve">este obligatorie </w:t>
            </w:r>
            <w:r w:rsidRPr="003A1ED4">
              <w:rPr>
                <w:i/>
                <w:iCs/>
                <w:color w:val="FF0000"/>
                <w:sz w:val="20"/>
              </w:rPr>
              <w:t>depunerea actului de reglementare pentru protecția mediului</w:t>
            </w:r>
            <w:r w:rsidR="00234635" w:rsidRPr="003A1ED4">
              <w:rPr>
                <w:i/>
                <w:iCs/>
                <w:color w:val="FF0000"/>
                <w:sz w:val="20"/>
              </w:rPr>
              <w:t>.</w:t>
            </w:r>
          </w:p>
          <w:p w14:paraId="088A0BDA" w14:textId="7434A2F3" w:rsidR="00C75A10" w:rsidRPr="00CD63E5" w:rsidRDefault="00C75A10" w:rsidP="003A1ED4">
            <w:pPr>
              <w:pStyle w:val="TableParagraph"/>
              <w:ind w:right="98"/>
              <w:jc w:val="both"/>
              <w:rPr>
                <w:i/>
                <w:iCs/>
                <w:color w:val="FF0000"/>
                <w:sz w:val="6"/>
                <w:szCs w:val="6"/>
              </w:rPr>
            </w:pPr>
          </w:p>
        </w:tc>
        <w:tc>
          <w:tcPr>
            <w:tcW w:w="992" w:type="dxa"/>
          </w:tcPr>
          <w:p w14:paraId="32F54CD0" w14:textId="77777777" w:rsidR="00E83AA5" w:rsidRDefault="00E83AA5" w:rsidP="00E83AA5">
            <w:pPr>
              <w:pStyle w:val="TableParagraph"/>
              <w:rPr>
                <w:sz w:val="20"/>
              </w:rPr>
            </w:pPr>
          </w:p>
        </w:tc>
        <w:tc>
          <w:tcPr>
            <w:tcW w:w="850" w:type="dxa"/>
          </w:tcPr>
          <w:p w14:paraId="07909E42" w14:textId="77777777" w:rsidR="00E83AA5" w:rsidRDefault="00E83AA5" w:rsidP="00E83AA5">
            <w:pPr>
              <w:pStyle w:val="TableParagraph"/>
              <w:rPr>
                <w:sz w:val="20"/>
              </w:rPr>
            </w:pPr>
          </w:p>
        </w:tc>
      </w:tr>
      <w:tr w:rsidR="00E83AA5" w14:paraId="492FC014" w14:textId="77777777" w:rsidTr="00E07630">
        <w:trPr>
          <w:trHeight w:val="359"/>
        </w:trPr>
        <w:tc>
          <w:tcPr>
            <w:tcW w:w="8760" w:type="dxa"/>
            <w:gridSpan w:val="2"/>
          </w:tcPr>
          <w:p w14:paraId="2931F4D2" w14:textId="1B7BDEE4" w:rsidR="00E83AA5" w:rsidRPr="00451CDD" w:rsidRDefault="00E83AA5" w:rsidP="00E83AA5">
            <w:pPr>
              <w:pStyle w:val="TableParagraph"/>
              <w:spacing w:line="228" w:lineRule="exact"/>
              <w:ind w:left="107"/>
              <w:rPr>
                <w:b/>
                <w:sz w:val="20"/>
              </w:rPr>
            </w:pPr>
            <w:r w:rsidRPr="00451CDD">
              <w:rPr>
                <w:b/>
                <w:sz w:val="20"/>
              </w:rPr>
              <w:t>Anexe</w:t>
            </w:r>
            <w:r w:rsidRPr="00451CDD">
              <w:rPr>
                <w:b/>
                <w:spacing w:val="-3"/>
                <w:sz w:val="20"/>
              </w:rPr>
              <w:t xml:space="preserve"> </w:t>
            </w:r>
            <w:r w:rsidRPr="00451CDD">
              <w:rPr>
                <w:b/>
                <w:sz w:val="20"/>
              </w:rPr>
              <w:t>privind</w:t>
            </w:r>
            <w:r w:rsidRPr="00451CDD">
              <w:rPr>
                <w:b/>
                <w:spacing w:val="-4"/>
                <w:sz w:val="20"/>
              </w:rPr>
              <w:t xml:space="preserve"> </w:t>
            </w:r>
            <w:r w:rsidRPr="00451CDD">
              <w:rPr>
                <w:b/>
                <w:sz w:val="20"/>
              </w:rPr>
              <w:t>documente</w:t>
            </w:r>
            <w:r w:rsidRPr="00451CDD">
              <w:rPr>
                <w:b/>
                <w:spacing w:val="-2"/>
                <w:sz w:val="20"/>
              </w:rPr>
              <w:t xml:space="preserve"> </w:t>
            </w:r>
            <w:r w:rsidRPr="00451CDD">
              <w:rPr>
                <w:b/>
                <w:sz w:val="20"/>
              </w:rPr>
              <w:t>suport</w:t>
            </w:r>
            <w:r w:rsidRPr="00451CDD">
              <w:rPr>
                <w:b/>
                <w:spacing w:val="-2"/>
                <w:sz w:val="20"/>
              </w:rPr>
              <w:t xml:space="preserve"> </w:t>
            </w:r>
            <w:r w:rsidRPr="00451CDD">
              <w:rPr>
                <w:b/>
                <w:sz w:val="20"/>
              </w:rPr>
              <w:t>specifice</w:t>
            </w:r>
            <w:r w:rsidRPr="00451CDD">
              <w:rPr>
                <w:b/>
                <w:spacing w:val="-2"/>
                <w:sz w:val="20"/>
              </w:rPr>
              <w:t xml:space="preserve"> </w:t>
            </w:r>
            <w:r w:rsidR="00FB1B84">
              <w:rPr>
                <w:b/>
                <w:sz w:val="20"/>
              </w:rPr>
              <w:t>ofertei</w:t>
            </w:r>
            <w:r w:rsidRPr="00451CDD">
              <w:rPr>
                <w:b/>
                <w:spacing w:val="-2"/>
                <w:sz w:val="20"/>
              </w:rPr>
              <w:t xml:space="preserve"> </w:t>
            </w:r>
            <w:r w:rsidRPr="00451CDD">
              <w:rPr>
                <w:b/>
                <w:sz w:val="20"/>
              </w:rPr>
              <w:t>și</w:t>
            </w:r>
            <w:r w:rsidRPr="00451CDD">
              <w:rPr>
                <w:b/>
                <w:spacing w:val="-4"/>
                <w:sz w:val="20"/>
              </w:rPr>
              <w:t xml:space="preserve"> </w:t>
            </w:r>
            <w:r w:rsidRPr="00451CDD">
              <w:rPr>
                <w:b/>
                <w:sz w:val="20"/>
              </w:rPr>
              <w:t>alte</w:t>
            </w:r>
            <w:r w:rsidRPr="00451CDD">
              <w:rPr>
                <w:b/>
                <w:spacing w:val="3"/>
                <w:sz w:val="20"/>
              </w:rPr>
              <w:t xml:space="preserve"> </w:t>
            </w:r>
            <w:r w:rsidRPr="00451CDD">
              <w:rPr>
                <w:b/>
                <w:sz w:val="20"/>
              </w:rPr>
              <w:t>anexe</w:t>
            </w:r>
          </w:p>
        </w:tc>
        <w:tc>
          <w:tcPr>
            <w:tcW w:w="992" w:type="dxa"/>
          </w:tcPr>
          <w:p w14:paraId="7C89D515" w14:textId="4745B389" w:rsidR="00E83AA5" w:rsidRDefault="00E83AA5" w:rsidP="00E83AA5">
            <w:pPr>
              <w:pStyle w:val="TableParagraph"/>
              <w:rPr>
                <w:sz w:val="20"/>
              </w:rPr>
            </w:pPr>
          </w:p>
        </w:tc>
        <w:tc>
          <w:tcPr>
            <w:tcW w:w="850" w:type="dxa"/>
          </w:tcPr>
          <w:p w14:paraId="4EC07AB1" w14:textId="77777777" w:rsidR="00E83AA5" w:rsidRDefault="00E83AA5" w:rsidP="00E83AA5">
            <w:pPr>
              <w:pStyle w:val="TableParagraph"/>
              <w:rPr>
                <w:sz w:val="20"/>
              </w:rPr>
            </w:pPr>
          </w:p>
        </w:tc>
      </w:tr>
      <w:tr w:rsidR="00E83AA5" w14:paraId="184DB4B9" w14:textId="77777777" w:rsidTr="00CD63E5">
        <w:trPr>
          <w:trHeight w:val="196"/>
        </w:trPr>
        <w:tc>
          <w:tcPr>
            <w:tcW w:w="8760" w:type="dxa"/>
            <w:gridSpan w:val="2"/>
          </w:tcPr>
          <w:p w14:paraId="47E888B2" w14:textId="027930EA" w:rsidR="00E83AA5" w:rsidRPr="00451CDD" w:rsidRDefault="00D9003C" w:rsidP="00CD63E5">
            <w:pPr>
              <w:pStyle w:val="TableParagraph"/>
              <w:numPr>
                <w:ilvl w:val="0"/>
                <w:numId w:val="39"/>
              </w:numPr>
              <w:spacing w:line="223" w:lineRule="exact"/>
              <w:rPr>
                <w:sz w:val="20"/>
              </w:rPr>
            </w:pPr>
            <w:r w:rsidRPr="00D9003C">
              <w:rPr>
                <w:sz w:val="20"/>
              </w:rPr>
              <w:t>D</w:t>
            </w:r>
            <w:r w:rsidR="00DE522E" w:rsidRPr="005F0351">
              <w:rPr>
                <w:sz w:val="20"/>
              </w:rPr>
              <w:t>eclarația</w:t>
            </w:r>
            <w:r w:rsidR="00DE522E" w:rsidRPr="005F0351">
              <w:rPr>
                <w:spacing w:val="-3"/>
                <w:sz w:val="20"/>
              </w:rPr>
              <w:t xml:space="preserve"> </w:t>
            </w:r>
            <w:r w:rsidR="00DE522E" w:rsidRPr="005F0351">
              <w:rPr>
                <w:sz w:val="20"/>
              </w:rPr>
              <w:t>privind</w:t>
            </w:r>
            <w:r w:rsidR="00DE522E" w:rsidRPr="005F0351">
              <w:rPr>
                <w:spacing w:val="-2"/>
                <w:sz w:val="20"/>
              </w:rPr>
              <w:t xml:space="preserve"> </w:t>
            </w:r>
            <w:r w:rsidR="00DE522E" w:rsidRPr="005F0351">
              <w:rPr>
                <w:sz w:val="20"/>
              </w:rPr>
              <w:t>disponibilitatea</w:t>
            </w:r>
            <w:r w:rsidR="00DE522E" w:rsidRPr="005F0351">
              <w:rPr>
                <w:spacing w:val="-3"/>
                <w:sz w:val="20"/>
              </w:rPr>
              <w:t xml:space="preserve"> </w:t>
            </w:r>
            <w:r w:rsidR="00DE522E" w:rsidRPr="005F0351">
              <w:rPr>
                <w:sz w:val="20"/>
              </w:rPr>
              <w:t>terenurilor</w:t>
            </w:r>
            <w:r w:rsidR="00DE522E" w:rsidRPr="005F0351">
              <w:rPr>
                <w:spacing w:val="2"/>
                <w:sz w:val="20"/>
              </w:rPr>
              <w:t xml:space="preserve"> </w:t>
            </w:r>
            <w:r w:rsidR="00DE522E" w:rsidRPr="005F0351">
              <w:rPr>
                <w:sz w:val="20"/>
              </w:rPr>
              <w:t>au</w:t>
            </w:r>
            <w:r w:rsidR="00DE522E" w:rsidRPr="005F0351">
              <w:rPr>
                <w:spacing w:val="-3"/>
                <w:sz w:val="20"/>
              </w:rPr>
              <w:t xml:space="preserve"> </w:t>
            </w:r>
            <w:r w:rsidR="00DE522E" w:rsidRPr="005F0351">
              <w:rPr>
                <w:sz w:val="20"/>
              </w:rPr>
              <w:t>fost</w:t>
            </w:r>
            <w:r w:rsidR="00DE522E" w:rsidRPr="005F0351">
              <w:rPr>
                <w:spacing w:val="-4"/>
                <w:sz w:val="20"/>
              </w:rPr>
              <w:t xml:space="preserve"> </w:t>
            </w:r>
            <w:r w:rsidR="00DE522E" w:rsidRPr="005F0351">
              <w:rPr>
                <w:sz w:val="20"/>
              </w:rPr>
              <w:t>încărcată</w:t>
            </w:r>
            <w:r w:rsidR="00DE522E" w:rsidRPr="005F0351">
              <w:rPr>
                <w:spacing w:val="-3"/>
                <w:sz w:val="20"/>
              </w:rPr>
              <w:t xml:space="preserve"> </w:t>
            </w:r>
            <w:r w:rsidR="00DE522E" w:rsidRPr="005F0351">
              <w:rPr>
                <w:sz w:val="20"/>
              </w:rPr>
              <w:t>în</w:t>
            </w:r>
            <w:r w:rsidR="00DE522E" w:rsidRPr="005F0351">
              <w:rPr>
                <w:spacing w:val="-4"/>
                <w:sz w:val="20"/>
              </w:rPr>
              <w:t xml:space="preserve"> platforma electronică </w:t>
            </w:r>
            <w:r w:rsidR="00DE522E" w:rsidRPr="005F0351">
              <w:rPr>
                <w:sz w:val="20"/>
              </w:rPr>
              <w:t>?</w:t>
            </w:r>
            <w:r w:rsidR="00DE522E">
              <w:rPr>
                <w:sz w:val="20"/>
              </w:rPr>
              <w:t xml:space="preserve"> (Declarația unică)</w:t>
            </w:r>
          </w:p>
        </w:tc>
        <w:tc>
          <w:tcPr>
            <w:tcW w:w="992" w:type="dxa"/>
          </w:tcPr>
          <w:p w14:paraId="3ED0EECE" w14:textId="77777777" w:rsidR="00E83AA5" w:rsidRDefault="00E83AA5" w:rsidP="00E83AA5">
            <w:pPr>
              <w:pStyle w:val="TableParagraph"/>
              <w:rPr>
                <w:sz w:val="20"/>
              </w:rPr>
            </w:pPr>
          </w:p>
        </w:tc>
        <w:tc>
          <w:tcPr>
            <w:tcW w:w="850" w:type="dxa"/>
          </w:tcPr>
          <w:p w14:paraId="70661C04" w14:textId="77777777" w:rsidR="00E83AA5" w:rsidRDefault="00E83AA5" w:rsidP="00E83AA5">
            <w:pPr>
              <w:pStyle w:val="TableParagraph"/>
              <w:rPr>
                <w:sz w:val="20"/>
              </w:rPr>
            </w:pPr>
          </w:p>
        </w:tc>
      </w:tr>
      <w:tr w:rsidR="00E83AA5" w14:paraId="34A773AA" w14:textId="77777777" w:rsidTr="00CD63E5">
        <w:trPr>
          <w:trHeight w:val="512"/>
        </w:trPr>
        <w:tc>
          <w:tcPr>
            <w:tcW w:w="8760" w:type="dxa"/>
            <w:gridSpan w:val="2"/>
          </w:tcPr>
          <w:p w14:paraId="781AED01" w14:textId="2E426654" w:rsidR="00E83AA5" w:rsidRDefault="00D9003C" w:rsidP="000B2576">
            <w:pPr>
              <w:pStyle w:val="TableParagraph"/>
              <w:numPr>
                <w:ilvl w:val="0"/>
                <w:numId w:val="39"/>
              </w:numPr>
              <w:ind w:right="143"/>
              <w:jc w:val="both"/>
              <w:rPr>
                <w:sz w:val="20"/>
              </w:rPr>
            </w:pPr>
            <w:r w:rsidRPr="00D9003C">
              <w:rPr>
                <w:sz w:val="20"/>
              </w:rPr>
              <w:t>S</w:t>
            </w:r>
            <w:r w:rsidR="0080474E" w:rsidRPr="0080474E">
              <w:rPr>
                <w:sz w:val="20"/>
              </w:rPr>
              <w:t>tudiul de fezabilitate elaborat conform prevederilor HG nr. 907/2016 de către un operator economic în conformitate cu prevederile legale, precum şi documentul de aprobare a acestuia, au fost încărcate în platforma electronică?</w:t>
            </w:r>
          </w:p>
        </w:tc>
        <w:tc>
          <w:tcPr>
            <w:tcW w:w="992" w:type="dxa"/>
          </w:tcPr>
          <w:p w14:paraId="3C032A5D" w14:textId="77777777" w:rsidR="00E83AA5" w:rsidRDefault="00E83AA5" w:rsidP="00E83AA5">
            <w:pPr>
              <w:pStyle w:val="TableParagraph"/>
              <w:rPr>
                <w:sz w:val="20"/>
              </w:rPr>
            </w:pPr>
          </w:p>
        </w:tc>
        <w:tc>
          <w:tcPr>
            <w:tcW w:w="850" w:type="dxa"/>
          </w:tcPr>
          <w:p w14:paraId="607CF3F2" w14:textId="77777777" w:rsidR="00E83AA5" w:rsidRDefault="00E83AA5" w:rsidP="00E83AA5">
            <w:pPr>
              <w:pStyle w:val="TableParagraph"/>
              <w:rPr>
                <w:sz w:val="20"/>
              </w:rPr>
            </w:pPr>
          </w:p>
        </w:tc>
      </w:tr>
      <w:tr w:rsidR="00F70387" w14:paraId="4CC9C032" w14:textId="77777777" w:rsidTr="00CD63E5">
        <w:trPr>
          <w:trHeight w:val="165"/>
        </w:trPr>
        <w:tc>
          <w:tcPr>
            <w:tcW w:w="8760" w:type="dxa"/>
            <w:gridSpan w:val="2"/>
          </w:tcPr>
          <w:p w14:paraId="34C45C35" w14:textId="7E56415E" w:rsidR="00DE522E" w:rsidRPr="00DE522E" w:rsidRDefault="00DE522E" w:rsidP="00DE522E">
            <w:pPr>
              <w:pStyle w:val="TableParagraph"/>
              <w:numPr>
                <w:ilvl w:val="0"/>
                <w:numId w:val="39"/>
              </w:numPr>
              <w:ind w:right="143"/>
              <w:jc w:val="both"/>
              <w:rPr>
                <w:sz w:val="20"/>
              </w:rPr>
            </w:pPr>
            <w:r w:rsidRPr="00DE522E">
              <w:rPr>
                <w:sz w:val="20"/>
              </w:rPr>
              <w:t>Avizul tehnic de racordare pentru locul de producere</w:t>
            </w:r>
          </w:p>
          <w:p w14:paraId="51B0E7FF" w14:textId="4E16B47A" w:rsidR="00F70387" w:rsidRPr="00DE522E" w:rsidRDefault="00DE522E" w:rsidP="00F05E04">
            <w:pPr>
              <w:pStyle w:val="TableParagraph"/>
              <w:ind w:left="360" w:right="143"/>
              <w:jc w:val="both"/>
              <w:rPr>
                <w:sz w:val="20"/>
              </w:rPr>
            </w:pPr>
            <w:r w:rsidRPr="00DE522E">
              <w:rPr>
                <w:sz w:val="20"/>
              </w:rPr>
              <w:t xml:space="preserve">Nota: În funție de specificul proiectului, dacă avizul ATR nu a fost depus o dată cu oferta, se va depune la semnarea  contractului de finanțare. În cazul în care un ATR nu este necesar sau nu a fost depus odată cu Cererea de Finanțare,, solicitantul va furniza dovada inițierii demersurilor în vederea obținerii acestuia în scopul depunerii la momentul contractării.   </w:t>
            </w:r>
          </w:p>
        </w:tc>
        <w:tc>
          <w:tcPr>
            <w:tcW w:w="992" w:type="dxa"/>
          </w:tcPr>
          <w:p w14:paraId="0AC0FF3A" w14:textId="77777777" w:rsidR="00F70387" w:rsidRDefault="00F70387" w:rsidP="00F70387">
            <w:pPr>
              <w:pStyle w:val="TableParagraph"/>
              <w:rPr>
                <w:sz w:val="20"/>
              </w:rPr>
            </w:pPr>
          </w:p>
        </w:tc>
        <w:tc>
          <w:tcPr>
            <w:tcW w:w="850" w:type="dxa"/>
          </w:tcPr>
          <w:p w14:paraId="290C0287" w14:textId="77777777" w:rsidR="00F70387" w:rsidRDefault="00F70387" w:rsidP="00F70387">
            <w:pPr>
              <w:pStyle w:val="TableParagraph"/>
              <w:rPr>
                <w:sz w:val="20"/>
              </w:rPr>
            </w:pPr>
          </w:p>
        </w:tc>
      </w:tr>
      <w:tr w:rsidR="00F70387" w14:paraId="1B126DE9" w14:textId="77777777" w:rsidTr="006E17FB">
        <w:trPr>
          <w:trHeight w:val="512"/>
        </w:trPr>
        <w:tc>
          <w:tcPr>
            <w:tcW w:w="8760" w:type="dxa"/>
            <w:gridSpan w:val="2"/>
          </w:tcPr>
          <w:p w14:paraId="5EEDE83D" w14:textId="58168A81" w:rsidR="00F70387" w:rsidRDefault="002A4131" w:rsidP="000B2576">
            <w:pPr>
              <w:pStyle w:val="TableParagraph"/>
              <w:numPr>
                <w:ilvl w:val="0"/>
                <w:numId w:val="39"/>
              </w:numPr>
              <w:ind w:right="143"/>
              <w:jc w:val="both"/>
              <w:rPr>
                <w:sz w:val="20"/>
              </w:rPr>
            </w:pPr>
            <w:r w:rsidRPr="002A4131">
              <w:rPr>
                <w:sz w:val="20"/>
              </w:rPr>
              <w:t xml:space="preserve">Activitatea corespunzătoare Diviziunii 35: „Producţia si furnizarea de energie electrică şi termică, gaze, apă caldă şi aer condiţionat”, clasa CAEN 3511 – Producția de energie electrică electrică este cuprinsă în domeniile de activitate </w:t>
            </w:r>
            <w:r w:rsidR="00DE522E">
              <w:rPr>
                <w:sz w:val="20"/>
              </w:rPr>
              <w:t>autorizate la locația de implementare a proiectului</w:t>
            </w:r>
            <w:r w:rsidRPr="002A4131">
              <w:rPr>
                <w:sz w:val="20"/>
              </w:rPr>
              <w:t xml:space="preserve"> (conform certificatului constatator)?</w:t>
            </w:r>
          </w:p>
        </w:tc>
        <w:tc>
          <w:tcPr>
            <w:tcW w:w="992" w:type="dxa"/>
          </w:tcPr>
          <w:p w14:paraId="67F34C24" w14:textId="77777777" w:rsidR="00F70387" w:rsidRDefault="00F70387" w:rsidP="00F70387">
            <w:pPr>
              <w:pStyle w:val="TableParagraph"/>
              <w:rPr>
                <w:sz w:val="20"/>
              </w:rPr>
            </w:pPr>
          </w:p>
        </w:tc>
        <w:tc>
          <w:tcPr>
            <w:tcW w:w="850" w:type="dxa"/>
          </w:tcPr>
          <w:p w14:paraId="7BBCF510" w14:textId="77777777" w:rsidR="00F70387" w:rsidRDefault="00F70387" w:rsidP="00F70387">
            <w:pPr>
              <w:pStyle w:val="TableParagraph"/>
              <w:rPr>
                <w:sz w:val="20"/>
              </w:rPr>
            </w:pPr>
          </w:p>
        </w:tc>
      </w:tr>
      <w:tr w:rsidR="00F70387" w14:paraId="576AB577" w14:textId="77777777" w:rsidTr="006E17FB">
        <w:trPr>
          <w:trHeight w:val="512"/>
        </w:trPr>
        <w:tc>
          <w:tcPr>
            <w:tcW w:w="8760" w:type="dxa"/>
            <w:gridSpan w:val="2"/>
          </w:tcPr>
          <w:p w14:paraId="1985E42E" w14:textId="2C2EC9AC" w:rsidR="00F70387" w:rsidRDefault="00D9003C" w:rsidP="000B2576">
            <w:pPr>
              <w:pStyle w:val="TableParagraph"/>
              <w:numPr>
                <w:ilvl w:val="0"/>
                <w:numId w:val="39"/>
              </w:numPr>
              <w:ind w:right="143"/>
              <w:jc w:val="both"/>
              <w:rPr>
                <w:sz w:val="20"/>
              </w:rPr>
            </w:pPr>
            <w:r w:rsidRPr="00D9003C">
              <w:rPr>
                <w:sz w:val="20"/>
              </w:rPr>
              <w:t>Documentele privind harta indicând zona proiectului sunt anexate?</w:t>
            </w:r>
          </w:p>
        </w:tc>
        <w:tc>
          <w:tcPr>
            <w:tcW w:w="992" w:type="dxa"/>
          </w:tcPr>
          <w:p w14:paraId="408F843D" w14:textId="77777777" w:rsidR="00F70387" w:rsidRDefault="00F70387" w:rsidP="00F70387">
            <w:pPr>
              <w:pStyle w:val="TableParagraph"/>
              <w:rPr>
                <w:sz w:val="20"/>
              </w:rPr>
            </w:pPr>
          </w:p>
        </w:tc>
        <w:tc>
          <w:tcPr>
            <w:tcW w:w="850" w:type="dxa"/>
          </w:tcPr>
          <w:p w14:paraId="5CD0F598" w14:textId="77777777" w:rsidR="00F70387" w:rsidRDefault="00F70387" w:rsidP="00F70387">
            <w:pPr>
              <w:pStyle w:val="TableParagraph"/>
              <w:rPr>
                <w:sz w:val="20"/>
              </w:rPr>
            </w:pPr>
          </w:p>
        </w:tc>
      </w:tr>
      <w:tr w:rsidR="00F70387" w14:paraId="19E52F61" w14:textId="77777777" w:rsidTr="006E17FB">
        <w:trPr>
          <w:trHeight w:val="512"/>
        </w:trPr>
        <w:tc>
          <w:tcPr>
            <w:tcW w:w="8760" w:type="dxa"/>
            <w:gridSpan w:val="2"/>
          </w:tcPr>
          <w:p w14:paraId="398DD354" w14:textId="27624196" w:rsidR="00F70387" w:rsidRDefault="00D9003C" w:rsidP="000B2576">
            <w:pPr>
              <w:pStyle w:val="TableParagraph"/>
              <w:numPr>
                <w:ilvl w:val="0"/>
                <w:numId w:val="39"/>
              </w:numPr>
              <w:ind w:right="143"/>
              <w:jc w:val="both"/>
              <w:rPr>
                <w:sz w:val="20"/>
              </w:rPr>
            </w:pPr>
            <w:r w:rsidRPr="00D9003C">
              <w:rPr>
                <w:sz w:val="20"/>
              </w:rPr>
              <w:t>Planul de informare și publicitate datat, semnat şi cu numele complet al persoanei semnatare a fost încărcat în platforma electronică?</w:t>
            </w:r>
          </w:p>
        </w:tc>
        <w:tc>
          <w:tcPr>
            <w:tcW w:w="992" w:type="dxa"/>
          </w:tcPr>
          <w:p w14:paraId="10F122F9" w14:textId="77777777" w:rsidR="00F70387" w:rsidRDefault="00F70387" w:rsidP="00F70387">
            <w:pPr>
              <w:pStyle w:val="TableParagraph"/>
              <w:rPr>
                <w:sz w:val="20"/>
              </w:rPr>
            </w:pPr>
          </w:p>
        </w:tc>
        <w:tc>
          <w:tcPr>
            <w:tcW w:w="850" w:type="dxa"/>
          </w:tcPr>
          <w:p w14:paraId="0DD75BB0" w14:textId="77777777" w:rsidR="00F70387" w:rsidRDefault="00F70387" w:rsidP="00F70387">
            <w:pPr>
              <w:pStyle w:val="TableParagraph"/>
              <w:rPr>
                <w:sz w:val="20"/>
              </w:rPr>
            </w:pPr>
          </w:p>
        </w:tc>
      </w:tr>
      <w:tr w:rsidR="002303CA" w14:paraId="607DEDB5" w14:textId="77777777" w:rsidTr="00CD63E5">
        <w:trPr>
          <w:trHeight w:val="140"/>
        </w:trPr>
        <w:tc>
          <w:tcPr>
            <w:tcW w:w="8760" w:type="dxa"/>
            <w:gridSpan w:val="2"/>
          </w:tcPr>
          <w:p w14:paraId="3F115019" w14:textId="2FD8B4BB" w:rsidR="002303CA" w:rsidRDefault="002303CA" w:rsidP="00CD63E5">
            <w:pPr>
              <w:pStyle w:val="TableParagraph"/>
              <w:jc w:val="both"/>
              <w:rPr>
                <w:sz w:val="20"/>
              </w:rPr>
            </w:pPr>
            <w:r>
              <w:rPr>
                <w:b/>
                <w:sz w:val="20"/>
              </w:rPr>
              <w:t xml:space="preserve">   Eligibilitatea</w:t>
            </w:r>
            <w:r w:rsidRPr="002D2EF5">
              <w:rPr>
                <w:b/>
                <w:sz w:val="20"/>
              </w:rPr>
              <w:t xml:space="preserve"> </w:t>
            </w:r>
            <w:r>
              <w:rPr>
                <w:b/>
                <w:sz w:val="20"/>
              </w:rPr>
              <w:t>solicitantului</w:t>
            </w:r>
          </w:p>
        </w:tc>
        <w:tc>
          <w:tcPr>
            <w:tcW w:w="992" w:type="dxa"/>
          </w:tcPr>
          <w:p w14:paraId="163A9A2A" w14:textId="77777777" w:rsidR="002303CA" w:rsidRDefault="002303CA" w:rsidP="002303CA">
            <w:pPr>
              <w:pStyle w:val="TableParagraph"/>
              <w:rPr>
                <w:sz w:val="20"/>
              </w:rPr>
            </w:pPr>
          </w:p>
        </w:tc>
        <w:tc>
          <w:tcPr>
            <w:tcW w:w="850" w:type="dxa"/>
          </w:tcPr>
          <w:p w14:paraId="6138F0E2" w14:textId="77777777" w:rsidR="002303CA" w:rsidRDefault="002303CA" w:rsidP="002303CA">
            <w:pPr>
              <w:pStyle w:val="TableParagraph"/>
              <w:rPr>
                <w:sz w:val="20"/>
              </w:rPr>
            </w:pPr>
          </w:p>
        </w:tc>
      </w:tr>
      <w:tr w:rsidR="002303CA" w14:paraId="5BFC55EF" w14:textId="77777777" w:rsidTr="006E17FB">
        <w:trPr>
          <w:trHeight w:val="512"/>
        </w:trPr>
        <w:tc>
          <w:tcPr>
            <w:tcW w:w="8760" w:type="dxa"/>
            <w:gridSpan w:val="2"/>
          </w:tcPr>
          <w:p w14:paraId="3D873B80" w14:textId="15F1235C" w:rsidR="002303CA" w:rsidRPr="002303CA" w:rsidRDefault="00D9003C" w:rsidP="000B2576">
            <w:pPr>
              <w:pStyle w:val="TableParagraph"/>
              <w:numPr>
                <w:ilvl w:val="0"/>
                <w:numId w:val="41"/>
              </w:numPr>
              <w:ind w:left="676" w:right="143" w:hanging="284"/>
              <w:jc w:val="both"/>
              <w:rPr>
                <w:sz w:val="20"/>
              </w:rPr>
            </w:pPr>
            <w:r w:rsidRPr="00D9003C">
              <w:rPr>
                <w:sz w:val="20"/>
              </w:rPr>
              <w:t>Solicitantul face parte din categoria de beneficiari menţionată în Ghidul Solicitantului?</w:t>
            </w:r>
          </w:p>
        </w:tc>
        <w:tc>
          <w:tcPr>
            <w:tcW w:w="992" w:type="dxa"/>
          </w:tcPr>
          <w:p w14:paraId="08027AF0" w14:textId="77777777" w:rsidR="002303CA" w:rsidRDefault="002303CA" w:rsidP="002303CA">
            <w:pPr>
              <w:pStyle w:val="TableParagraph"/>
              <w:rPr>
                <w:sz w:val="20"/>
              </w:rPr>
            </w:pPr>
          </w:p>
        </w:tc>
        <w:tc>
          <w:tcPr>
            <w:tcW w:w="850" w:type="dxa"/>
          </w:tcPr>
          <w:p w14:paraId="62331011" w14:textId="77777777" w:rsidR="002303CA" w:rsidRDefault="002303CA" w:rsidP="002303CA">
            <w:pPr>
              <w:pStyle w:val="TableParagraph"/>
              <w:rPr>
                <w:sz w:val="20"/>
              </w:rPr>
            </w:pPr>
          </w:p>
        </w:tc>
      </w:tr>
      <w:tr w:rsidR="002303CA" w14:paraId="72456EDB" w14:textId="77777777" w:rsidTr="006E17FB">
        <w:trPr>
          <w:trHeight w:val="512"/>
        </w:trPr>
        <w:tc>
          <w:tcPr>
            <w:tcW w:w="8760" w:type="dxa"/>
            <w:gridSpan w:val="2"/>
          </w:tcPr>
          <w:p w14:paraId="1C0A202A" w14:textId="73CC5D10" w:rsidR="002303CA" w:rsidRPr="002303CA" w:rsidRDefault="00D9003C" w:rsidP="000B2576">
            <w:pPr>
              <w:pStyle w:val="TableParagraph"/>
              <w:numPr>
                <w:ilvl w:val="0"/>
                <w:numId w:val="41"/>
              </w:numPr>
              <w:ind w:left="676" w:right="143" w:hanging="284"/>
              <w:jc w:val="both"/>
              <w:rPr>
                <w:sz w:val="20"/>
              </w:rPr>
            </w:pPr>
            <w:r w:rsidRPr="00D9003C">
              <w:rPr>
                <w:spacing w:val="-1"/>
                <w:sz w:val="20"/>
              </w:rPr>
              <w:t>Solicitantul îndeplineşte toate criteriile de natură legală şi financiară conform prevederilor din Ghidul Solicitantului:</w:t>
            </w:r>
          </w:p>
        </w:tc>
        <w:tc>
          <w:tcPr>
            <w:tcW w:w="992" w:type="dxa"/>
          </w:tcPr>
          <w:p w14:paraId="4B809BBC" w14:textId="77777777" w:rsidR="002303CA" w:rsidRDefault="002303CA" w:rsidP="002303CA">
            <w:pPr>
              <w:pStyle w:val="TableParagraph"/>
              <w:rPr>
                <w:sz w:val="20"/>
              </w:rPr>
            </w:pPr>
          </w:p>
        </w:tc>
        <w:tc>
          <w:tcPr>
            <w:tcW w:w="850" w:type="dxa"/>
          </w:tcPr>
          <w:p w14:paraId="1FE36925" w14:textId="77777777" w:rsidR="002303CA" w:rsidRDefault="002303CA" w:rsidP="002303CA">
            <w:pPr>
              <w:pStyle w:val="TableParagraph"/>
              <w:rPr>
                <w:sz w:val="20"/>
              </w:rPr>
            </w:pPr>
          </w:p>
        </w:tc>
      </w:tr>
      <w:tr w:rsidR="002303CA" w14:paraId="0C03C726" w14:textId="77777777" w:rsidTr="006E17FB">
        <w:trPr>
          <w:trHeight w:val="512"/>
        </w:trPr>
        <w:tc>
          <w:tcPr>
            <w:tcW w:w="8760" w:type="dxa"/>
            <w:gridSpan w:val="2"/>
          </w:tcPr>
          <w:p w14:paraId="5279A177" w14:textId="77777777" w:rsidR="00DE522E" w:rsidRPr="00DE522E" w:rsidRDefault="00DE522E" w:rsidP="00DE522E">
            <w:pPr>
              <w:pStyle w:val="TableParagraph"/>
              <w:numPr>
                <w:ilvl w:val="0"/>
                <w:numId w:val="12"/>
              </w:numPr>
              <w:spacing w:before="1"/>
              <w:rPr>
                <w:i/>
                <w:sz w:val="20"/>
              </w:rPr>
            </w:pPr>
            <w:r w:rsidRPr="00DE522E">
              <w:rPr>
                <w:i/>
                <w:sz w:val="20"/>
              </w:rPr>
              <w:lastRenderedPageBreak/>
              <w:t>Se încadrează în categoria beneficiarilor eligibili, conform secțiunii 2.1 din Ghidul Specific ?</w:t>
            </w:r>
          </w:p>
          <w:p w14:paraId="541D606B" w14:textId="021B25BA" w:rsidR="002303CA" w:rsidRPr="00F05E04" w:rsidRDefault="00DE522E" w:rsidP="00F05E04">
            <w:pPr>
              <w:pStyle w:val="TableParagraph"/>
              <w:spacing w:before="1"/>
              <w:ind w:left="109"/>
              <w:rPr>
                <w:i/>
                <w:sz w:val="20"/>
              </w:rPr>
            </w:pPr>
            <w:r w:rsidRPr="00DE522E">
              <w:rPr>
                <w:i/>
                <w:sz w:val="20"/>
              </w:rPr>
              <w:t>Pentru întreprinderile nou-înființate este necesar să aibă capitalul social subscris vărsat în condițiile legii în valoare de minimum 100.000 lei.</w:t>
            </w:r>
            <w:r w:rsidR="00364F0E" w:rsidRPr="00364F0E">
              <w:rPr>
                <w:i/>
                <w:sz w:val="20"/>
              </w:rPr>
              <w:t>?</w:t>
            </w:r>
          </w:p>
          <w:p w14:paraId="31CDE2A8" w14:textId="0608DE96" w:rsidR="002303CA" w:rsidRDefault="002303CA" w:rsidP="000B2576">
            <w:pPr>
              <w:pStyle w:val="TableParagraph"/>
              <w:numPr>
                <w:ilvl w:val="0"/>
                <w:numId w:val="42"/>
              </w:numPr>
              <w:ind w:right="143"/>
              <w:jc w:val="both"/>
              <w:rPr>
                <w:sz w:val="20"/>
              </w:rPr>
            </w:pPr>
            <w:r w:rsidRPr="00276150">
              <w:rPr>
                <w:i/>
                <w:color w:val="FF0000"/>
                <w:sz w:val="20"/>
              </w:rPr>
              <w:t>Se</w:t>
            </w:r>
            <w:r w:rsidRPr="00276150">
              <w:rPr>
                <w:i/>
                <w:color w:val="FF0000"/>
                <w:spacing w:val="-8"/>
                <w:sz w:val="20"/>
              </w:rPr>
              <w:t xml:space="preserve"> </w:t>
            </w:r>
            <w:r w:rsidRPr="00276150">
              <w:rPr>
                <w:i/>
                <w:color w:val="FF0000"/>
                <w:sz w:val="20"/>
              </w:rPr>
              <w:t>probează</w:t>
            </w:r>
            <w:r w:rsidRPr="00276150">
              <w:rPr>
                <w:i/>
                <w:color w:val="FF0000"/>
                <w:spacing w:val="-9"/>
                <w:sz w:val="20"/>
              </w:rPr>
              <w:t xml:space="preserve"> </w:t>
            </w:r>
            <w:r w:rsidRPr="00276150">
              <w:rPr>
                <w:i/>
                <w:color w:val="FF0000"/>
                <w:sz w:val="20"/>
              </w:rPr>
              <w:t>prin</w:t>
            </w:r>
            <w:r w:rsidRPr="00276150">
              <w:rPr>
                <w:i/>
                <w:color w:val="FF0000"/>
                <w:spacing w:val="-7"/>
                <w:sz w:val="20"/>
              </w:rPr>
              <w:t xml:space="preserve"> </w:t>
            </w:r>
            <w:r w:rsidRPr="00276150">
              <w:rPr>
                <w:i/>
                <w:color w:val="FF0000"/>
                <w:sz w:val="20"/>
              </w:rPr>
              <w:t>documente</w:t>
            </w:r>
            <w:r w:rsidRPr="00276150">
              <w:rPr>
                <w:i/>
                <w:color w:val="FF0000"/>
                <w:spacing w:val="-10"/>
                <w:sz w:val="20"/>
              </w:rPr>
              <w:t xml:space="preserve"> </w:t>
            </w:r>
            <w:r w:rsidRPr="00276150">
              <w:rPr>
                <w:i/>
                <w:color w:val="FF0000"/>
                <w:sz w:val="20"/>
              </w:rPr>
              <w:t>care</w:t>
            </w:r>
            <w:r w:rsidRPr="00276150">
              <w:rPr>
                <w:i/>
                <w:color w:val="FF0000"/>
                <w:spacing w:val="-7"/>
                <w:sz w:val="20"/>
              </w:rPr>
              <w:t xml:space="preserve"> </w:t>
            </w:r>
            <w:r w:rsidRPr="00276150">
              <w:rPr>
                <w:i/>
                <w:color w:val="FF0000"/>
                <w:sz w:val="20"/>
              </w:rPr>
              <w:t>atestă</w:t>
            </w:r>
            <w:r w:rsidRPr="00276150">
              <w:rPr>
                <w:i/>
                <w:color w:val="FF0000"/>
                <w:spacing w:val="-7"/>
                <w:sz w:val="20"/>
              </w:rPr>
              <w:t xml:space="preserve"> </w:t>
            </w:r>
            <w:r w:rsidRPr="00276150">
              <w:rPr>
                <w:i/>
                <w:color w:val="FF0000"/>
                <w:sz w:val="20"/>
              </w:rPr>
              <w:t>constituirea</w:t>
            </w:r>
            <w:r w:rsidRPr="00276150">
              <w:rPr>
                <w:i/>
                <w:color w:val="FF0000"/>
                <w:spacing w:val="-6"/>
                <w:sz w:val="20"/>
              </w:rPr>
              <w:t xml:space="preserve"> </w:t>
            </w:r>
            <w:r w:rsidRPr="00276150">
              <w:rPr>
                <w:i/>
                <w:color w:val="FF0000"/>
                <w:sz w:val="20"/>
              </w:rPr>
              <w:t>legală</w:t>
            </w:r>
            <w:r w:rsidRPr="00276150">
              <w:rPr>
                <w:i/>
                <w:color w:val="FF0000"/>
                <w:spacing w:val="-12"/>
                <w:sz w:val="20"/>
              </w:rPr>
              <w:t xml:space="preserve"> </w:t>
            </w:r>
            <w:r w:rsidRPr="00276150">
              <w:rPr>
                <w:i/>
                <w:color w:val="FF0000"/>
                <w:sz w:val="20"/>
              </w:rPr>
              <w:t>a</w:t>
            </w:r>
            <w:r w:rsidRPr="00276150">
              <w:rPr>
                <w:i/>
                <w:color w:val="FF0000"/>
                <w:spacing w:val="-7"/>
                <w:sz w:val="20"/>
              </w:rPr>
              <w:t xml:space="preserve"> </w:t>
            </w:r>
            <w:r w:rsidRPr="00276150">
              <w:rPr>
                <w:i/>
                <w:color w:val="FF0000"/>
                <w:sz w:val="20"/>
              </w:rPr>
              <w:t>solicitantului,</w:t>
            </w:r>
            <w:r w:rsidRPr="00276150">
              <w:rPr>
                <w:i/>
                <w:color w:val="FF0000"/>
                <w:spacing w:val="-7"/>
                <w:sz w:val="20"/>
              </w:rPr>
              <w:t xml:space="preserve"> </w:t>
            </w:r>
            <w:r w:rsidRPr="00276150">
              <w:rPr>
                <w:i/>
                <w:color w:val="FF0000"/>
                <w:sz w:val="20"/>
              </w:rPr>
              <w:t>actul</w:t>
            </w:r>
            <w:r w:rsidRPr="00276150">
              <w:rPr>
                <w:i/>
                <w:color w:val="FF0000"/>
                <w:spacing w:val="-48"/>
                <w:sz w:val="20"/>
              </w:rPr>
              <w:t xml:space="preserve"> </w:t>
            </w:r>
            <w:r>
              <w:rPr>
                <w:i/>
                <w:color w:val="FF0000"/>
                <w:spacing w:val="-48"/>
                <w:sz w:val="20"/>
              </w:rPr>
              <w:t xml:space="preserve">                    </w:t>
            </w:r>
            <w:r w:rsidRPr="00276150">
              <w:rPr>
                <w:i/>
                <w:color w:val="FF0000"/>
                <w:sz w:val="20"/>
              </w:rPr>
              <w:t>constitutiv/actul normativ de înființare,</w:t>
            </w:r>
            <w:r w:rsidRPr="00276150">
              <w:rPr>
                <w:i/>
                <w:color w:val="FF0000"/>
                <w:spacing w:val="-1"/>
                <w:sz w:val="20"/>
              </w:rPr>
              <w:t xml:space="preserve"> </w:t>
            </w:r>
            <w:r w:rsidRPr="00276150">
              <w:rPr>
                <w:i/>
                <w:color w:val="FF0000"/>
                <w:sz w:val="20"/>
              </w:rPr>
              <w:t>alte</w:t>
            </w:r>
            <w:r w:rsidRPr="00276150">
              <w:rPr>
                <w:i/>
                <w:color w:val="FF0000"/>
                <w:spacing w:val="-1"/>
                <w:sz w:val="20"/>
              </w:rPr>
              <w:t xml:space="preserve"> </w:t>
            </w:r>
            <w:r w:rsidRPr="00276150">
              <w:rPr>
                <w:i/>
                <w:color w:val="FF0000"/>
                <w:sz w:val="20"/>
              </w:rPr>
              <w:t>documente</w:t>
            </w:r>
            <w:r w:rsidRPr="00276150">
              <w:rPr>
                <w:i/>
                <w:color w:val="FF0000"/>
                <w:spacing w:val="-2"/>
                <w:sz w:val="20"/>
              </w:rPr>
              <w:t xml:space="preserve"> </w:t>
            </w:r>
            <w:r w:rsidRPr="00276150">
              <w:rPr>
                <w:i/>
                <w:color w:val="FF0000"/>
                <w:sz w:val="20"/>
              </w:rPr>
              <w:t>de</w:t>
            </w:r>
            <w:r w:rsidRPr="00276150">
              <w:rPr>
                <w:i/>
                <w:color w:val="FF0000"/>
                <w:spacing w:val="4"/>
                <w:sz w:val="20"/>
              </w:rPr>
              <w:t xml:space="preserve"> </w:t>
            </w:r>
            <w:r w:rsidRPr="00276150">
              <w:rPr>
                <w:i/>
                <w:color w:val="FF0000"/>
                <w:sz w:val="20"/>
              </w:rPr>
              <w:t>înființare</w:t>
            </w:r>
            <w:r w:rsidRPr="00276150">
              <w:rPr>
                <w:i/>
                <w:color w:val="FF0000"/>
                <w:spacing w:val="-1"/>
                <w:sz w:val="20"/>
              </w:rPr>
              <w:t xml:space="preserve"> </w:t>
            </w:r>
            <w:r w:rsidRPr="00276150">
              <w:rPr>
                <w:i/>
                <w:color w:val="FF0000"/>
                <w:sz w:val="20"/>
              </w:rPr>
              <w:t>relevante;</w:t>
            </w:r>
          </w:p>
        </w:tc>
        <w:tc>
          <w:tcPr>
            <w:tcW w:w="992" w:type="dxa"/>
          </w:tcPr>
          <w:p w14:paraId="427D15C8" w14:textId="77777777" w:rsidR="002303CA" w:rsidRDefault="002303CA" w:rsidP="002303CA">
            <w:pPr>
              <w:pStyle w:val="TableParagraph"/>
              <w:rPr>
                <w:sz w:val="20"/>
              </w:rPr>
            </w:pPr>
          </w:p>
        </w:tc>
        <w:tc>
          <w:tcPr>
            <w:tcW w:w="850" w:type="dxa"/>
          </w:tcPr>
          <w:p w14:paraId="53B96FD3" w14:textId="77777777" w:rsidR="002303CA" w:rsidRDefault="002303CA" w:rsidP="002303CA">
            <w:pPr>
              <w:pStyle w:val="TableParagraph"/>
              <w:rPr>
                <w:sz w:val="20"/>
              </w:rPr>
            </w:pPr>
          </w:p>
        </w:tc>
      </w:tr>
      <w:tr w:rsidR="00EE74BE" w14:paraId="257B6155" w14:textId="77777777" w:rsidTr="006E17FB">
        <w:trPr>
          <w:trHeight w:val="512"/>
        </w:trPr>
        <w:tc>
          <w:tcPr>
            <w:tcW w:w="8760" w:type="dxa"/>
            <w:gridSpan w:val="2"/>
          </w:tcPr>
          <w:p w14:paraId="74551AD1" w14:textId="77777777" w:rsidR="00EE74BE" w:rsidRDefault="00EE74BE" w:rsidP="00EE74BE">
            <w:pPr>
              <w:pStyle w:val="TableParagraph"/>
              <w:numPr>
                <w:ilvl w:val="0"/>
                <w:numId w:val="11"/>
              </w:numPr>
              <w:tabs>
                <w:tab w:val="left" w:pos="327"/>
                <w:tab w:val="left" w:pos="999"/>
              </w:tabs>
              <w:spacing w:line="223" w:lineRule="exact"/>
              <w:jc w:val="both"/>
              <w:rPr>
                <w:i/>
                <w:sz w:val="20"/>
              </w:rPr>
            </w:pPr>
            <w:r w:rsidRPr="00276150">
              <w:rPr>
                <w:i/>
                <w:sz w:val="20"/>
              </w:rPr>
              <w:t>Solicitantul</w:t>
            </w:r>
            <w:r w:rsidRPr="00276150">
              <w:rPr>
                <w:i/>
                <w:spacing w:val="-1"/>
                <w:sz w:val="20"/>
              </w:rPr>
              <w:t xml:space="preserve"> </w:t>
            </w:r>
            <w:r w:rsidRPr="00276150">
              <w:rPr>
                <w:i/>
                <w:sz w:val="20"/>
              </w:rPr>
              <w:t>nu</w:t>
            </w:r>
            <w:r w:rsidRPr="00276150">
              <w:rPr>
                <w:i/>
                <w:spacing w:val="-1"/>
                <w:sz w:val="20"/>
              </w:rPr>
              <w:t xml:space="preserve"> </w:t>
            </w:r>
            <w:r w:rsidRPr="00276150">
              <w:rPr>
                <w:i/>
                <w:sz w:val="20"/>
              </w:rPr>
              <w:t>se</w:t>
            </w:r>
            <w:r w:rsidRPr="00276150">
              <w:rPr>
                <w:i/>
                <w:spacing w:val="-1"/>
                <w:sz w:val="20"/>
              </w:rPr>
              <w:t xml:space="preserve"> </w:t>
            </w:r>
            <w:r w:rsidRPr="00276150">
              <w:rPr>
                <w:i/>
                <w:sz w:val="20"/>
              </w:rPr>
              <w:t>încadrează</w:t>
            </w:r>
            <w:r w:rsidRPr="00276150">
              <w:rPr>
                <w:i/>
                <w:spacing w:val="-1"/>
                <w:sz w:val="20"/>
              </w:rPr>
              <w:t xml:space="preserve"> </w:t>
            </w:r>
            <w:r w:rsidRPr="00276150">
              <w:rPr>
                <w:i/>
                <w:sz w:val="20"/>
              </w:rPr>
              <w:t>într-una</w:t>
            </w:r>
            <w:r w:rsidRPr="00276150">
              <w:rPr>
                <w:i/>
                <w:spacing w:val="-2"/>
                <w:sz w:val="20"/>
              </w:rPr>
              <w:t xml:space="preserve"> </w:t>
            </w:r>
            <w:r w:rsidRPr="00276150">
              <w:rPr>
                <w:i/>
                <w:sz w:val="20"/>
              </w:rPr>
              <w:t>din</w:t>
            </w:r>
            <w:r w:rsidRPr="00276150">
              <w:rPr>
                <w:i/>
                <w:spacing w:val="-1"/>
                <w:sz w:val="20"/>
              </w:rPr>
              <w:t xml:space="preserve"> </w:t>
            </w:r>
            <w:r w:rsidRPr="00276150">
              <w:rPr>
                <w:i/>
                <w:sz w:val="20"/>
              </w:rPr>
              <w:t>situaţiile</w:t>
            </w:r>
            <w:r w:rsidRPr="00276150">
              <w:rPr>
                <w:i/>
                <w:spacing w:val="-2"/>
                <w:sz w:val="20"/>
              </w:rPr>
              <w:t xml:space="preserve"> </w:t>
            </w:r>
            <w:r w:rsidRPr="00276150">
              <w:rPr>
                <w:i/>
                <w:sz w:val="20"/>
              </w:rPr>
              <w:t>de</w:t>
            </w:r>
            <w:r w:rsidRPr="00276150">
              <w:rPr>
                <w:i/>
                <w:spacing w:val="-1"/>
                <w:sz w:val="20"/>
              </w:rPr>
              <w:t xml:space="preserve"> </w:t>
            </w:r>
            <w:r w:rsidRPr="00276150">
              <w:rPr>
                <w:i/>
                <w:sz w:val="20"/>
              </w:rPr>
              <w:t>mai</w:t>
            </w:r>
            <w:r w:rsidRPr="00276150">
              <w:rPr>
                <w:i/>
                <w:spacing w:val="-5"/>
                <w:sz w:val="20"/>
              </w:rPr>
              <w:t xml:space="preserve"> </w:t>
            </w:r>
            <w:r w:rsidRPr="00276150">
              <w:rPr>
                <w:i/>
                <w:sz w:val="20"/>
              </w:rPr>
              <w:t>jos:</w:t>
            </w:r>
          </w:p>
          <w:p w14:paraId="7FF2C3FA" w14:textId="77777777" w:rsidR="00EE74BE" w:rsidRPr="005F331E" w:rsidRDefault="00EE74BE" w:rsidP="005F331E">
            <w:pPr>
              <w:pStyle w:val="TableParagraph"/>
              <w:tabs>
                <w:tab w:val="left" w:pos="327"/>
              </w:tabs>
              <w:ind w:left="323"/>
              <w:jc w:val="both"/>
              <w:rPr>
                <w:i/>
                <w:sz w:val="6"/>
                <w:szCs w:val="6"/>
              </w:rPr>
            </w:pPr>
          </w:p>
          <w:p w14:paraId="3A0AD020" w14:textId="77777777" w:rsidR="00DE522E" w:rsidRPr="00DE522E" w:rsidRDefault="00DE522E" w:rsidP="00DE522E">
            <w:pPr>
              <w:pStyle w:val="TableParagraph"/>
              <w:numPr>
                <w:ilvl w:val="1"/>
                <w:numId w:val="11"/>
              </w:numPr>
              <w:tabs>
                <w:tab w:val="left" w:pos="661"/>
              </w:tabs>
              <w:ind w:right="96"/>
              <w:jc w:val="both"/>
              <w:rPr>
                <w:sz w:val="20"/>
              </w:rPr>
            </w:pPr>
            <w:r w:rsidRPr="00DE522E">
              <w:rPr>
                <w:sz w:val="20"/>
              </w:rPr>
              <w:t xml:space="preserve">este în stare de insolvenţă conform prevederilor legale în vigoare aplicabile; </w:t>
            </w:r>
          </w:p>
          <w:p w14:paraId="4BDF317E" w14:textId="77777777" w:rsidR="00DE522E" w:rsidRPr="00DE522E" w:rsidRDefault="00DE522E" w:rsidP="00DE522E">
            <w:pPr>
              <w:pStyle w:val="TableParagraph"/>
              <w:numPr>
                <w:ilvl w:val="1"/>
                <w:numId w:val="11"/>
              </w:numPr>
              <w:tabs>
                <w:tab w:val="left" w:pos="661"/>
              </w:tabs>
              <w:ind w:right="96"/>
              <w:jc w:val="both"/>
              <w:rPr>
                <w:sz w:val="20"/>
              </w:rPr>
            </w:pPr>
            <w:r w:rsidRPr="00DE522E">
              <w:rPr>
                <w:sz w:val="20"/>
              </w:rPr>
              <w:t xml:space="preserve">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conform prevederilor legale în vigoare aplicabile; </w:t>
            </w:r>
          </w:p>
          <w:p w14:paraId="4C7A8EC2" w14:textId="77777777" w:rsidR="00DE522E" w:rsidRPr="00DE522E" w:rsidRDefault="00DE522E" w:rsidP="00DE522E">
            <w:pPr>
              <w:pStyle w:val="TableParagraph"/>
              <w:numPr>
                <w:ilvl w:val="1"/>
                <w:numId w:val="11"/>
              </w:numPr>
              <w:tabs>
                <w:tab w:val="left" w:pos="661"/>
              </w:tabs>
              <w:ind w:right="96"/>
              <w:jc w:val="both"/>
              <w:rPr>
                <w:sz w:val="20"/>
              </w:rPr>
            </w:pPr>
            <w:r w:rsidRPr="00DE522E">
              <w:rPr>
                <w:sz w:val="20"/>
              </w:rPr>
              <w:t>nu şi-a îndeplinit obligaţiile de plată a impozitelor, taxelor şi contribuţiilor de asigurări sociale, conform prevederilor legale în vigoare aplicabile;</w:t>
            </w:r>
          </w:p>
          <w:p w14:paraId="14C3761B" w14:textId="77777777" w:rsidR="00DE522E" w:rsidRPr="00DE522E" w:rsidRDefault="00DE522E" w:rsidP="00DE522E">
            <w:pPr>
              <w:pStyle w:val="TableParagraph"/>
              <w:numPr>
                <w:ilvl w:val="1"/>
                <w:numId w:val="11"/>
              </w:numPr>
              <w:tabs>
                <w:tab w:val="left" w:pos="661"/>
              </w:tabs>
              <w:ind w:right="96"/>
              <w:jc w:val="both"/>
              <w:rPr>
                <w:sz w:val="20"/>
              </w:rPr>
            </w:pPr>
            <w:r w:rsidRPr="00DE522E">
              <w:rPr>
                <w:sz w:val="20"/>
              </w:rPr>
              <w:t>este declarat într-o situaţie gravă de încălcare a prevederilor legislaţiei privind achiziţiile publice şi/sau a obligaţiilor asumate printr-un contract/acord de finanţare din fonduri publice, conform prevederilor legale în vigoare aplicabile;</w:t>
            </w:r>
          </w:p>
          <w:p w14:paraId="2996A42E" w14:textId="77777777" w:rsidR="00DE522E" w:rsidRPr="00DE522E" w:rsidRDefault="00DE522E" w:rsidP="00DE522E">
            <w:pPr>
              <w:pStyle w:val="TableParagraph"/>
              <w:numPr>
                <w:ilvl w:val="1"/>
                <w:numId w:val="11"/>
              </w:numPr>
              <w:tabs>
                <w:tab w:val="left" w:pos="661"/>
              </w:tabs>
              <w:ind w:right="96"/>
              <w:jc w:val="both"/>
              <w:rPr>
                <w:sz w:val="20"/>
              </w:rPr>
            </w:pPr>
            <w:r w:rsidRPr="00DE522E">
              <w:rPr>
                <w:sz w:val="20"/>
              </w:rPr>
              <w:t>solicitantul/reprezentantul legal al solicitantului a suferit condamnări definitive datorate unei conduite profesionale îndreptată împotriva legii, decizie formulată de o autoritate de judecată ce are forță de res judicata;</w:t>
            </w:r>
          </w:p>
          <w:p w14:paraId="13253F4C" w14:textId="77777777" w:rsidR="00DE522E" w:rsidRPr="00DE522E" w:rsidRDefault="00DE522E" w:rsidP="00DE522E">
            <w:pPr>
              <w:pStyle w:val="TableParagraph"/>
              <w:numPr>
                <w:ilvl w:val="1"/>
                <w:numId w:val="11"/>
              </w:numPr>
              <w:tabs>
                <w:tab w:val="left" w:pos="661"/>
              </w:tabs>
              <w:ind w:right="96"/>
              <w:jc w:val="both"/>
              <w:rPr>
                <w:sz w:val="20"/>
              </w:rPr>
            </w:pPr>
            <w:r w:rsidRPr="00DE522E">
              <w:rPr>
                <w:sz w:val="20"/>
              </w:rPr>
              <w:t>pentru solicitant și/sau reprezentantul legal s-a stabilit printr-o hotărâre judecătorească definitivă sau printr-o decizie administrativă definitivă că aceștia se fac vinovați de abatere profesională gravă deoarece au încălcat actele normative cu putere de lege și normele administrative sau standardele etice aplicabile sectorului profesional din care face parte persoana sau entitatea ori deoarece se fac vinovati de o conduită abuzivă care îi afectează credibilitatea profesională, atunci când o astfel de conduită trădează o intenție frauduloasă sau o neglijență gravă, în sensul art. 136 alin. (1) lit. c)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16F9FE22" w14:textId="77777777" w:rsidR="00DE522E" w:rsidRPr="00DE522E" w:rsidRDefault="00DE522E" w:rsidP="00DE522E">
            <w:pPr>
              <w:pStyle w:val="TableParagraph"/>
              <w:numPr>
                <w:ilvl w:val="1"/>
                <w:numId w:val="11"/>
              </w:numPr>
              <w:tabs>
                <w:tab w:val="left" w:pos="661"/>
              </w:tabs>
              <w:ind w:right="96"/>
              <w:jc w:val="both"/>
              <w:rPr>
                <w:sz w:val="20"/>
              </w:rPr>
            </w:pPr>
            <w:r w:rsidRPr="00DE522E">
              <w:rPr>
                <w:sz w:val="20"/>
              </w:rPr>
              <w:t>pentru solicitant și/sau reprezentantul legal s-a stabilit printr-o hotărâre judecătorească definitivă că aceștia se fac vinovați de comiterea de infracșiuni pentru fraudă, corupţie, implicarea în organizaţii criminale, spălare de bani și finanțarea terorismului sau în alte activităţi ilegale, în sensul art. 136 alin. (1) lit. d) și următoarele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în detrimentul intereselor financiare ale Comunităţii Europene;</w:t>
            </w:r>
          </w:p>
          <w:p w14:paraId="0F9728AF" w14:textId="77777777" w:rsidR="00DE522E" w:rsidRPr="00DE522E" w:rsidRDefault="00DE522E" w:rsidP="00DE522E">
            <w:pPr>
              <w:pStyle w:val="TableParagraph"/>
              <w:numPr>
                <w:ilvl w:val="1"/>
                <w:numId w:val="11"/>
              </w:numPr>
              <w:tabs>
                <w:tab w:val="left" w:pos="661"/>
              </w:tabs>
              <w:ind w:right="96"/>
              <w:jc w:val="both"/>
              <w:rPr>
                <w:sz w:val="20"/>
              </w:rPr>
            </w:pPr>
            <w:r w:rsidRPr="00DE522E">
              <w:rPr>
                <w:sz w:val="20"/>
              </w:rPr>
              <w:t>solicitantul/reprezentantul legal al solicitantului a fost subiectul unei judecăți de tip res judicata pentru fraudă, corupție, implicarea în organizații criminale sau în alte activități ilegale, în detrimentul intereselor financiare ale Comunității Europene;</w:t>
            </w:r>
          </w:p>
          <w:p w14:paraId="35007C3E" w14:textId="77777777" w:rsidR="00DE522E" w:rsidRPr="00DE522E" w:rsidRDefault="00DE522E" w:rsidP="00DE522E">
            <w:pPr>
              <w:pStyle w:val="TableParagraph"/>
              <w:numPr>
                <w:ilvl w:val="1"/>
                <w:numId w:val="11"/>
              </w:numPr>
              <w:tabs>
                <w:tab w:val="left" w:pos="661"/>
              </w:tabs>
              <w:ind w:right="96"/>
              <w:jc w:val="both"/>
              <w:rPr>
                <w:sz w:val="20"/>
              </w:rPr>
            </w:pPr>
            <w:r w:rsidRPr="00DE522E">
              <w:rPr>
                <w:sz w:val="20"/>
              </w:rPr>
              <w:t xml:space="preserve">face obiectul unui ordin de recuperare neexecutat în urma unei decizii anterioare a Consiliului Concurenţei sau a Comisiei Europene, prin care un ajutor de stat a fost declarat ilegal şi incompatibil cu piaţa internă; </w:t>
            </w:r>
          </w:p>
          <w:p w14:paraId="6EAB38FA" w14:textId="77777777" w:rsidR="00DE522E" w:rsidRPr="00DE522E" w:rsidRDefault="00DE522E" w:rsidP="00DE522E">
            <w:pPr>
              <w:pStyle w:val="TableParagraph"/>
              <w:numPr>
                <w:ilvl w:val="1"/>
                <w:numId w:val="11"/>
              </w:numPr>
              <w:tabs>
                <w:tab w:val="left" w:pos="661"/>
              </w:tabs>
              <w:ind w:right="96"/>
              <w:jc w:val="both"/>
              <w:rPr>
                <w:sz w:val="20"/>
              </w:rPr>
            </w:pPr>
            <w:r w:rsidRPr="00DE522E">
              <w:rPr>
                <w:sz w:val="20"/>
              </w:rPr>
              <w:t>este o întreprindere în dificultate, în conformitate cu prevederile art. 2, punctul  13  din  Orientările privind ajutoarele de stat pentru climă, protecția mediului și energie pentru 2022 raportat la Orientările Comisiei privind ajutoarele de stat pentru salvarea și restructurarea întreprinderilor nefinanciare aflate în dificultate.</w:t>
            </w:r>
          </w:p>
          <w:p w14:paraId="660C186F" w14:textId="77777777" w:rsidR="00EE74BE" w:rsidRPr="00CF4451" w:rsidRDefault="00EE74BE" w:rsidP="00EE74BE">
            <w:pPr>
              <w:pStyle w:val="TableParagraph"/>
              <w:spacing w:before="11"/>
              <w:rPr>
                <w:sz w:val="6"/>
                <w:szCs w:val="6"/>
              </w:rPr>
            </w:pPr>
          </w:p>
          <w:p w14:paraId="065B5CEA" w14:textId="77777777" w:rsidR="00DE522E" w:rsidRPr="00DE522E" w:rsidRDefault="00DE522E" w:rsidP="00DE522E">
            <w:pPr>
              <w:pStyle w:val="TableParagraph"/>
              <w:tabs>
                <w:tab w:val="left" w:pos="1176"/>
                <w:tab w:val="left" w:pos="1177"/>
              </w:tabs>
              <w:spacing w:line="217" w:lineRule="exact"/>
              <w:ind w:left="1176" w:hanging="925"/>
              <w:rPr>
                <w:i/>
                <w:color w:val="FF0000"/>
                <w:sz w:val="20"/>
              </w:rPr>
            </w:pPr>
            <w:r w:rsidRPr="00DE522E">
              <w:rPr>
                <w:i/>
                <w:color w:val="FF0000"/>
                <w:sz w:val="20"/>
              </w:rPr>
              <w:t>Se probează prin:</w:t>
            </w:r>
          </w:p>
          <w:p w14:paraId="7A08270A" w14:textId="77777777" w:rsidR="00DE522E" w:rsidRPr="00DE522E" w:rsidRDefault="00DE522E" w:rsidP="00DE522E">
            <w:pPr>
              <w:pStyle w:val="TableParagraph"/>
              <w:numPr>
                <w:ilvl w:val="0"/>
                <w:numId w:val="50"/>
              </w:numPr>
              <w:tabs>
                <w:tab w:val="left" w:pos="1176"/>
                <w:tab w:val="left" w:pos="1177"/>
              </w:tabs>
              <w:spacing w:line="217" w:lineRule="exact"/>
              <w:rPr>
                <w:i/>
                <w:color w:val="FF0000"/>
                <w:sz w:val="20"/>
              </w:rPr>
            </w:pPr>
            <w:r w:rsidRPr="00DE522E">
              <w:rPr>
                <w:i/>
                <w:color w:val="FF0000"/>
                <w:sz w:val="20"/>
              </w:rPr>
              <w:t>Declaraţia unică (Anexa 3 la formularul ofertei);</w:t>
            </w:r>
          </w:p>
          <w:p w14:paraId="25CEA704" w14:textId="45C2677D" w:rsidR="00DE522E" w:rsidRDefault="00DE522E" w:rsidP="00DE522E">
            <w:pPr>
              <w:pStyle w:val="TableParagraph"/>
              <w:numPr>
                <w:ilvl w:val="0"/>
                <w:numId w:val="50"/>
              </w:numPr>
              <w:tabs>
                <w:tab w:val="left" w:pos="1176"/>
                <w:tab w:val="left" w:pos="1177"/>
              </w:tabs>
              <w:spacing w:line="217" w:lineRule="exact"/>
              <w:rPr>
                <w:i/>
                <w:color w:val="FF0000"/>
                <w:sz w:val="20"/>
              </w:rPr>
            </w:pPr>
            <w:r w:rsidRPr="00DE522E">
              <w:rPr>
                <w:i/>
                <w:color w:val="FF0000"/>
                <w:sz w:val="20"/>
              </w:rPr>
              <w:t>Conformitatea cu preverile legale privind acordarea ajutoarelor compatibile cu piața internă în</w:t>
            </w:r>
            <w:r>
              <w:rPr>
                <w:i/>
                <w:color w:val="FF0000"/>
                <w:sz w:val="20"/>
              </w:rPr>
              <w:t xml:space="preserve"> </w:t>
            </w:r>
            <w:r w:rsidRPr="00DE522E">
              <w:rPr>
                <w:i/>
                <w:color w:val="FF0000"/>
                <w:sz w:val="20"/>
              </w:rPr>
              <w:t>aplicarea articolelor 107 și 108 la Tratat;</w:t>
            </w:r>
          </w:p>
          <w:p w14:paraId="0AA5FF5D" w14:textId="074774A7" w:rsidR="00716A54" w:rsidRPr="00716A54" w:rsidRDefault="00716A54" w:rsidP="00716A54">
            <w:pPr>
              <w:pStyle w:val="ListParagraph"/>
              <w:numPr>
                <w:ilvl w:val="0"/>
                <w:numId w:val="50"/>
              </w:numPr>
              <w:rPr>
                <w:i/>
                <w:color w:val="FF0000"/>
                <w:sz w:val="20"/>
              </w:rPr>
            </w:pPr>
            <w:r w:rsidRPr="00716A54">
              <w:rPr>
                <w:i/>
                <w:color w:val="FF0000"/>
                <w:sz w:val="20"/>
              </w:rPr>
              <w:t>În cazul selecţiei proiectului, la contractare se va asigura de îndeplinirea obligaţiilor de la litera b), punctul 3) prin certificatul de atestare fiscală emis de ANAF şi de Direcţia locală de taxe şi impozite, aflate în termenul de valabilitate,conform formatului specific pentru solicitarea de finanţare prin fonduri europene nerambursabile; de asemenea, la contractare vor fi probate alte obligaţii prin Cazier fiscal al solicitantului şi Cazier judiciar al reprezentantului legal aflate în termenul de valabilitate.</w:t>
            </w:r>
          </w:p>
          <w:p w14:paraId="5680E1B3" w14:textId="464144E5" w:rsidR="00EE74BE" w:rsidRPr="00D9003C" w:rsidRDefault="00EE74BE" w:rsidP="00DE522E">
            <w:pPr>
              <w:pStyle w:val="TableParagraph"/>
              <w:tabs>
                <w:tab w:val="left" w:pos="1176"/>
                <w:tab w:val="left" w:pos="1177"/>
              </w:tabs>
              <w:spacing w:line="217" w:lineRule="exact"/>
              <w:rPr>
                <w:i/>
                <w:color w:val="FF0000"/>
                <w:sz w:val="20"/>
              </w:rPr>
            </w:pPr>
          </w:p>
        </w:tc>
        <w:tc>
          <w:tcPr>
            <w:tcW w:w="992" w:type="dxa"/>
          </w:tcPr>
          <w:p w14:paraId="295F623A" w14:textId="77777777" w:rsidR="00EE74BE" w:rsidRDefault="00EE74BE" w:rsidP="00EE74BE">
            <w:pPr>
              <w:pStyle w:val="TableParagraph"/>
              <w:rPr>
                <w:sz w:val="20"/>
              </w:rPr>
            </w:pPr>
          </w:p>
        </w:tc>
        <w:tc>
          <w:tcPr>
            <w:tcW w:w="850" w:type="dxa"/>
          </w:tcPr>
          <w:p w14:paraId="4B480883" w14:textId="77777777" w:rsidR="00EE74BE" w:rsidRDefault="00EE74BE" w:rsidP="00EE74BE">
            <w:pPr>
              <w:pStyle w:val="TableParagraph"/>
              <w:rPr>
                <w:sz w:val="20"/>
              </w:rPr>
            </w:pPr>
          </w:p>
        </w:tc>
      </w:tr>
      <w:tr w:rsidR="00EE74BE" w14:paraId="0BDFBE26" w14:textId="77777777" w:rsidTr="006E17FB">
        <w:trPr>
          <w:trHeight w:val="512"/>
        </w:trPr>
        <w:tc>
          <w:tcPr>
            <w:tcW w:w="8760" w:type="dxa"/>
            <w:gridSpan w:val="2"/>
          </w:tcPr>
          <w:p w14:paraId="2BEFF912" w14:textId="28D75AB9" w:rsidR="00897216" w:rsidRPr="000B745E" w:rsidRDefault="00897216" w:rsidP="00CD63E5">
            <w:pPr>
              <w:pStyle w:val="TableParagraph"/>
              <w:numPr>
                <w:ilvl w:val="0"/>
                <w:numId w:val="11"/>
              </w:numPr>
              <w:tabs>
                <w:tab w:val="left" w:pos="150"/>
                <w:tab w:val="left" w:pos="312"/>
              </w:tabs>
              <w:ind w:right="97"/>
              <w:jc w:val="both"/>
              <w:rPr>
                <w:i/>
                <w:sz w:val="20"/>
              </w:rPr>
            </w:pPr>
            <w:r w:rsidRPr="000B745E">
              <w:rPr>
                <w:i/>
                <w:sz w:val="20"/>
              </w:rPr>
              <w:lastRenderedPageBreak/>
              <w:t>Reprezentantul</w:t>
            </w:r>
            <w:r w:rsidRPr="000B745E">
              <w:rPr>
                <w:i/>
                <w:spacing w:val="-5"/>
                <w:sz w:val="20"/>
              </w:rPr>
              <w:t xml:space="preserve"> </w:t>
            </w:r>
            <w:r w:rsidRPr="000B745E">
              <w:rPr>
                <w:i/>
                <w:sz w:val="20"/>
              </w:rPr>
              <w:t>legal</w:t>
            </w:r>
            <w:r w:rsidRPr="000B745E">
              <w:rPr>
                <w:i/>
                <w:spacing w:val="-2"/>
                <w:sz w:val="20"/>
              </w:rPr>
              <w:t xml:space="preserve"> </w:t>
            </w:r>
            <w:r w:rsidRPr="000B745E">
              <w:rPr>
                <w:i/>
                <w:sz w:val="20"/>
              </w:rPr>
              <w:t>al</w:t>
            </w:r>
            <w:r w:rsidRPr="000B745E">
              <w:rPr>
                <w:i/>
                <w:spacing w:val="-5"/>
                <w:sz w:val="20"/>
              </w:rPr>
              <w:t xml:space="preserve"> </w:t>
            </w:r>
            <w:r w:rsidRPr="000B745E">
              <w:rPr>
                <w:i/>
                <w:sz w:val="20"/>
              </w:rPr>
              <w:t>solicitantului,</w:t>
            </w:r>
            <w:r w:rsidRPr="000B745E">
              <w:rPr>
                <w:i/>
                <w:spacing w:val="-1"/>
                <w:sz w:val="20"/>
              </w:rPr>
              <w:t xml:space="preserve"> </w:t>
            </w:r>
            <w:r w:rsidRPr="000B745E">
              <w:rPr>
                <w:i/>
                <w:sz w:val="20"/>
              </w:rPr>
              <w:t xml:space="preserve">nu </w:t>
            </w:r>
            <w:r w:rsidR="00716A54">
              <w:rPr>
                <w:i/>
                <w:sz w:val="20"/>
              </w:rPr>
              <w:t>este</w:t>
            </w:r>
            <w:r w:rsidRPr="000B745E">
              <w:rPr>
                <w:i/>
                <w:spacing w:val="-2"/>
                <w:sz w:val="20"/>
              </w:rPr>
              <w:t xml:space="preserve"> </w:t>
            </w:r>
            <w:r w:rsidRPr="000B745E">
              <w:rPr>
                <w:i/>
                <w:sz w:val="20"/>
              </w:rPr>
              <w:t>subiectul</w:t>
            </w:r>
            <w:r w:rsidRPr="000B745E">
              <w:rPr>
                <w:i/>
                <w:spacing w:val="-3"/>
                <w:sz w:val="20"/>
              </w:rPr>
              <w:t xml:space="preserve"> </w:t>
            </w:r>
            <w:r w:rsidRPr="000B745E">
              <w:rPr>
                <w:i/>
                <w:sz w:val="20"/>
              </w:rPr>
              <w:t>unui</w:t>
            </w:r>
            <w:r w:rsidRPr="000B745E">
              <w:rPr>
                <w:i/>
                <w:spacing w:val="-2"/>
                <w:sz w:val="20"/>
              </w:rPr>
              <w:t xml:space="preserve"> </w:t>
            </w:r>
            <w:r w:rsidRPr="000B745E">
              <w:rPr>
                <w:i/>
                <w:sz w:val="20"/>
              </w:rPr>
              <w:t>conflict</w:t>
            </w:r>
            <w:r w:rsidRPr="000B745E">
              <w:rPr>
                <w:i/>
                <w:spacing w:val="-2"/>
                <w:sz w:val="20"/>
              </w:rPr>
              <w:t xml:space="preserve"> </w:t>
            </w:r>
            <w:r w:rsidRPr="000B745E">
              <w:rPr>
                <w:i/>
                <w:sz w:val="20"/>
              </w:rPr>
              <w:t>de</w:t>
            </w:r>
            <w:r w:rsidRPr="000B745E">
              <w:rPr>
                <w:i/>
                <w:spacing w:val="-1"/>
                <w:sz w:val="20"/>
              </w:rPr>
              <w:t xml:space="preserve"> </w:t>
            </w:r>
            <w:r w:rsidRPr="000B745E">
              <w:rPr>
                <w:i/>
                <w:sz w:val="20"/>
              </w:rPr>
              <w:t>interese,</w:t>
            </w:r>
            <w:r w:rsidRPr="000B745E">
              <w:rPr>
                <w:i/>
                <w:spacing w:val="-1"/>
                <w:sz w:val="20"/>
              </w:rPr>
              <w:t xml:space="preserve"> </w:t>
            </w:r>
            <w:r w:rsidRPr="000B745E">
              <w:rPr>
                <w:i/>
                <w:sz w:val="20"/>
              </w:rPr>
              <w:t>astfel</w:t>
            </w:r>
            <w:r w:rsidRPr="000B745E">
              <w:rPr>
                <w:i/>
                <w:spacing w:val="-2"/>
                <w:sz w:val="20"/>
              </w:rPr>
              <w:t xml:space="preserve"> </w:t>
            </w:r>
            <w:r w:rsidRPr="000B745E">
              <w:rPr>
                <w:i/>
                <w:sz w:val="20"/>
              </w:rPr>
              <w:t>cum</w:t>
            </w:r>
            <w:r w:rsidRPr="000B745E">
              <w:rPr>
                <w:i/>
                <w:spacing w:val="-1"/>
                <w:sz w:val="20"/>
              </w:rPr>
              <w:t xml:space="preserve"> </w:t>
            </w:r>
            <w:r w:rsidRPr="000B745E">
              <w:rPr>
                <w:i/>
                <w:sz w:val="20"/>
              </w:rPr>
              <w:t>este</w:t>
            </w:r>
            <w:r w:rsidRPr="000B745E">
              <w:rPr>
                <w:i/>
                <w:spacing w:val="-2"/>
                <w:sz w:val="20"/>
              </w:rPr>
              <w:t xml:space="preserve"> </w:t>
            </w:r>
            <w:r w:rsidRPr="000B745E">
              <w:rPr>
                <w:i/>
                <w:sz w:val="20"/>
              </w:rPr>
              <w:t>definit</w:t>
            </w:r>
            <w:r w:rsidRPr="000B745E">
              <w:rPr>
                <w:i/>
                <w:spacing w:val="-3"/>
                <w:sz w:val="20"/>
              </w:rPr>
              <w:t xml:space="preserve"> </w:t>
            </w:r>
            <w:r w:rsidRPr="000B745E">
              <w:rPr>
                <w:i/>
                <w:sz w:val="20"/>
              </w:rPr>
              <w:t>de</w:t>
            </w:r>
            <w:r w:rsidRPr="000B745E">
              <w:rPr>
                <w:i/>
                <w:spacing w:val="-1"/>
                <w:sz w:val="20"/>
              </w:rPr>
              <w:t xml:space="preserve"> </w:t>
            </w:r>
            <w:r w:rsidRPr="000B745E">
              <w:rPr>
                <w:i/>
                <w:sz w:val="20"/>
              </w:rPr>
              <w:t>legislatia</w:t>
            </w:r>
            <w:r w:rsidRPr="000B745E">
              <w:rPr>
                <w:i/>
                <w:spacing w:val="-1"/>
                <w:sz w:val="20"/>
              </w:rPr>
              <w:t xml:space="preserve"> </w:t>
            </w:r>
            <w:r w:rsidRPr="000B745E">
              <w:rPr>
                <w:i/>
                <w:sz w:val="20"/>
              </w:rPr>
              <w:t>naţională</w:t>
            </w:r>
          </w:p>
          <w:p w14:paraId="3032E38F" w14:textId="77777777" w:rsidR="00897216" w:rsidRPr="00CF4451" w:rsidRDefault="00897216" w:rsidP="00897216">
            <w:pPr>
              <w:pStyle w:val="TableParagraph"/>
              <w:spacing w:before="6"/>
              <w:rPr>
                <w:sz w:val="6"/>
                <w:szCs w:val="6"/>
              </w:rPr>
            </w:pPr>
          </w:p>
          <w:p w14:paraId="7A1042DE" w14:textId="375C939C" w:rsidR="00EE74BE" w:rsidRPr="00276150" w:rsidRDefault="00897216" w:rsidP="00CD63E5">
            <w:pPr>
              <w:pStyle w:val="TableParagraph"/>
              <w:numPr>
                <w:ilvl w:val="0"/>
                <w:numId w:val="42"/>
              </w:numPr>
              <w:tabs>
                <w:tab w:val="left" w:pos="327"/>
                <w:tab w:val="left" w:pos="999"/>
              </w:tabs>
              <w:spacing w:line="223" w:lineRule="exact"/>
              <w:ind w:hanging="618"/>
              <w:jc w:val="both"/>
              <w:rPr>
                <w:i/>
                <w:sz w:val="20"/>
              </w:rPr>
            </w:pPr>
            <w:r>
              <w:rPr>
                <w:i/>
                <w:color w:val="FF0000"/>
                <w:sz w:val="20"/>
              </w:rPr>
              <w:t xml:space="preserve"> Se</w:t>
            </w:r>
            <w:r>
              <w:rPr>
                <w:i/>
                <w:color w:val="FF0000"/>
                <w:spacing w:val="-2"/>
                <w:sz w:val="20"/>
              </w:rPr>
              <w:t xml:space="preserve"> </w:t>
            </w:r>
            <w:r>
              <w:rPr>
                <w:i/>
                <w:color w:val="FF0000"/>
                <w:sz w:val="20"/>
              </w:rPr>
              <w:t>probează</w:t>
            </w:r>
            <w:r>
              <w:rPr>
                <w:i/>
                <w:color w:val="FF0000"/>
                <w:spacing w:val="-3"/>
                <w:sz w:val="20"/>
              </w:rPr>
              <w:t xml:space="preserve"> </w:t>
            </w:r>
            <w:r>
              <w:rPr>
                <w:i/>
                <w:color w:val="FF0000"/>
                <w:sz w:val="20"/>
              </w:rPr>
              <w:t>prin</w:t>
            </w:r>
            <w:r>
              <w:rPr>
                <w:i/>
                <w:color w:val="FF0000"/>
                <w:spacing w:val="-1"/>
                <w:sz w:val="20"/>
              </w:rPr>
              <w:t xml:space="preserve"> </w:t>
            </w:r>
            <w:r>
              <w:rPr>
                <w:i/>
                <w:color w:val="FF0000"/>
                <w:sz w:val="20"/>
              </w:rPr>
              <w:t xml:space="preserve">Declarația </w:t>
            </w:r>
            <w:r w:rsidR="00716A54">
              <w:rPr>
                <w:i/>
                <w:color w:val="FF0000"/>
                <w:sz w:val="20"/>
              </w:rPr>
              <w:t>unică</w:t>
            </w:r>
          </w:p>
        </w:tc>
        <w:tc>
          <w:tcPr>
            <w:tcW w:w="992" w:type="dxa"/>
          </w:tcPr>
          <w:p w14:paraId="5CE24990" w14:textId="77777777" w:rsidR="00EE74BE" w:rsidRDefault="00EE74BE" w:rsidP="00EE74BE">
            <w:pPr>
              <w:pStyle w:val="TableParagraph"/>
              <w:rPr>
                <w:sz w:val="20"/>
              </w:rPr>
            </w:pPr>
          </w:p>
        </w:tc>
        <w:tc>
          <w:tcPr>
            <w:tcW w:w="850" w:type="dxa"/>
          </w:tcPr>
          <w:p w14:paraId="702D1085" w14:textId="77777777" w:rsidR="00EE74BE" w:rsidRDefault="00EE74BE" w:rsidP="00EE74BE">
            <w:pPr>
              <w:pStyle w:val="TableParagraph"/>
              <w:rPr>
                <w:sz w:val="20"/>
              </w:rPr>
            </w:pPr>
          </w:p>
        </w:tc>
      </w:tr>
      <w:tr w:rsidR="00E550D5" w14:paraId="68B78A60" w14:textId="77777777" w:rsidTr="006E17FB">
        <w:trPr>
          <w:trHeight w:val="512"/>
        </w:trPr>
        <w:tc>
          <w:tcPr>
            <w:tcW w:w="8760" w:type="dxa"/>
            <w:gridSpan w:val="2"/>
          </w:tcPr>
          <w:p w14:paraId="1C880D16" w14:textId="77777777" w:rsidR="00E550D5" w:rsidRDefault="00E550D5" w:rsidP="00E550D5">
            <w:pPr>
              <w:pStyle w:val="TableParagraph"/>
              <w:numPr>
                <w:ilvl w:val="0"/>
                <w:numId w:val="11"/>
              </w:numPr>
              <w:tabs>
                <w:tab w:val="left" w:pos="315"/>
              </w:tabs>
              <w:spacing w:line="223" w:lineRule="exact"/>
              <w:rPr>
                <w:i/>
                <w:sz w:val="20"/>
              </w:rPr>
            </w:pPr>
            <w:r>
              <w:rPr>
                <w:i/>
                <w:spacing w:val="-1"/>
                <w:sz w:val="20"/>
              </w:rPr>
              <w:t>Solicitantul,</w:t>
            </w:r>
            <w:r>
              <w:rPr>
                <w:i/>
                <w:spacing w:val="-11"/>
                <w:sz w:val="20"/>
              </w:rPr>
              <w:t xml:space="preserve"> </w:t>
            </w:r>
            <w:r>
              <w:rPr>
                <w:i/>
                <w:sz w:val="20"/>
              </w:rPr>
              <w:t>demonstrează</w:t>
            </w:r>
            <w:r>
              <w:rPr>
                <w:i/>
                <w:spacing w:val="-11"/>
                <w:sz w:val="20"/>
              </w:rPr>
              <w:t xml:space="preserve"> </w:t>
            </w:r>
            <w:r>
              <w:rPr>
                <w:i/>
                <w:sz w:val="20"/>
              </w:rPr>
              <w:t>capacitate</w:t>
            </w:r>
            <w:r>
              <w:rPr>
                <w:i/>
                <w:spacing w:val="-13"/>
                <w:sz w:val="20"/>
              </w:rPr>
              <w:t xml:space="preserve"> </w:t>
            </w:r>
            <w:r>
              <w:rPr>
                <w:i/>
                <w:sz w:val="20"/>
              </w:rPr>
              <w:t>de</w:t>
            </w:r>
            <w:r>
              <w:rPr>
                <w:i/>
                <w:spacing w:val="-11"/>
                <w:sz w:val="20"/>
              </w:rPr>
              <w:t xml:space="preserve"> </w:t>
            </w:r>
            <w:r>
              <w:rPr>
                <w:i/>
                <w:sz w:val="20"/>
              </w:rPr>
              <w:t>implementare</w:t>
            </w:r>
            <w:r>
              <w:rPr>
                <w:i/>
                <w:spacing w:val="-12"/>
                <w:sz w:val="20"/>
              </w:rPr>
              <w:t xml:space="preserve"> </w:t>
            </w:r>
            <w:r>
              <w:rPr>
                <w:i/>
                <w:sz w:val="20"/>
              </w:rPr>
              <w:t>(tehnică</w:t>
            </w:r>
            <w:r>
              <w:rPr>
                <w:i/>
                <w:spacing w:val="-10"/>
                <w:sz w:val="20"/>
              </w:rPr>
              <w:t xml:space="preserve"> </w:t>
            </w:r>
            <w:r>
              <w:rPr>
                <w:i/>
                <w:sz w:val="20"/>
              </w:rPr>
              <w:t>și</w:t>
            </w:r>
            <w:r>
              <w:rPr>
                <w:i/>
                <w:spacing w:val="-11"/>
                <w:sz w:val="20"/>
              </w:rPr>
              <w:t xml:space="preserve"> </w:t>
            </w:r>
            <w:r>
              <w:rPr>
                <w:i/>
                <w:sz w:val="20"/>
              </w:rPr>
              <w:t>administrativă)</w:t>
            </w:r>
          </w:p>
          <w:p w14:paraId="2A6ABA91" w14:textId="77777777" w:rsidR="00E550D5" w:rsidRPr="00CF4451" w:rsidRDefault="00E550D5" w:rsidP="00E550D5">
            <w:pPr>
              <w:pStyle w:val="TableParagraph"/>
              <w:spacing w:before="9"/>
              <w:rPr>
                <w:sz w:val="6"/>
                <w:szCs w:val="6"/>
              </w:rPr>
            </w:pPr>
          </w:p>
          <w:p w14:paraId="5B8421A5" w14:textId="77777777" w:rsidR="00E550D5" w:rsidRPr="00FD21E3" w:rsidRDefault="00E550D5" w:rsidP="00E550D5">
            <w:pPr>
              <w:pStyle w:val="TableParagraph"/>
              <w:tabs>
                <w:tab w:val="left" w:pos="853"/>
              </w:tabs>
              <w:spacing w:before="1"/>
              <w:ind w:right="94"/>
              <w:jc w:val="both"/>
              <w:rPr>
                <w:i/>
                <w:sz w:val="20"/>
                <w:szCs w:val="20"/>
              </w:rPr>
            </w:pPr>
            <w:r>
              <w:rPr>
                <w:i/>
                <w:color w:val="FF0000"/>
                <w:sz w:val="20"/>
              </w:rPr>
              <w:t xml:space="preserve">      Se probează prin:</w:t>
            </w:r>
          </w:p>
          <w:p w14:paraId="470C5443" w14:textId="2E11CC63" w:rsidR="00E550D5" w:rsidRPr="00CD63E5" w:rsidRDefault="00716A54" w:rsidP="00716A54">
            <w:pPr>
              <w:pStyle w:val="ListParagraph"/>
            </w:pPr>
            <w:r w:rsidRPr="00716A54">
              <w:rPr>
                <w:i/>
                <w:color w:val="FF0000"/>
                <w:sz w:val="20"/>
              </w:rPr>
              <w:t>Informațiile din Secțiunea Capacitate Solicitant din Cererea de finanțare.</w:t>
            </w:r>
          </w:p>
        </w:tc>
        <w:tc>
          <w:tcPr>
            <w:tcW w:w="992" w:type="dxa"/>
          </w:tcPr>
          <w:p w14:paraId="3F095C44" w14:textId="77777777" w:rsidR="00E550D5" w:rsidRDefault="00E550D5" w:rsidP="00EE74BE">
            <w:pPr>
              <w:pStyle w:val="TableParagraph"/>
              <w:rPr>
                <w:sz w:val="20"/>
              </w:rPr>
            </w:pPr>
          </w:p>
        </w:tc>
        <w:tc>
          <w:tcPr>
            <w:tcW w:w="850" w:type="dxa"/>
          </w:tcPr>
          <w:p w14:paraId="652572F2" w14:textId="77777777" w:rsidR="00E550D5" w:rsidRDefault="00E550D5" w:rsidP="00EE74BE">
            <w:pPr>
              <w:pStyle w:val="TableParagraph"/>
              <w:rPr>
                <w:sz w:val="20"/>
              </w:rPr>
            </w:pPr>
          </w:p>
        </w:tc>
      </w:tr>
      <w:tr w:rsidR="00E550D5" w14:paraId="71B3151A" w14:textId="77777777" w:rsidTr="006E17FB">
        <w:trPr>
          <w:trHeight w:val="512"/>
        </w:trPr>
        <w:tc>
          <w:tcPr>
            <w:tcW w:w="8760" w:type="dxa"/>
            <w:gridSpan w:val="2"/>
          </w:tcPr>
          <w:p w14:paraId="5F008B0C" w14:textId="7BDAB77F" w:rsidR="00190511" w:rsidRPr="00CA712C" w:rsidRDefault="00716A54" w:rsidP="00190511">
            <w:pPr>
              <w:pStyle w:val="TableParagraph"/>
              <w:numPr>
                <w:ilvl w:val="0"/>
                <w:numId w:val="8"/>
              </w:numPr>
              <w:tabs>
                <w:tab w:val="left" w:pos="314"/>
              </w:tabs>
              <w:spacing w:line="225" w:lineRule="exact"/>
              <w:rPr>
                <w:i/>
                <w:sz w:val="20"/>
              </w:rPr>
            </w:pPr>
            <w:r w:rsidRPr="00716A54">
              <w:rPr>
                <w:i/>
                <w:sz w:val="20"/>
              </w:rPr>
              <w:t>Solicitantul demonstrează capacitatea financiară pentru implementarea proiectului prin indicatorii de solvabilitate, respectiv prin raportul dintre Datorii totale și Capitaluri proprii care trebuie să fie pozitiv și mai mic de 7,5 în ultimul an financiar</w:t>
            </w:r>
            <w:r w:rsidR="00190511" w:rsidRPr="00CA712C">
              <w:rPr>
                <w:i/>
                <w:sz w:val="20"/>
              </w:rPr>
              <w:t>:</w:t>
            </w:r>
          </w:p>
          <w:p w14:paraId="32E32367" w14:textId="77777777" w:rsidR="00190511" w:rsidRPr="00CF4451" w:rsidRDefault="00190511" w:rsidP="00190511">
            <w:pPr>
              <w:spacing w:before="60"/>
              <w:ind w:left="855" w:right="90" w:hanging="360"/>
              <w:contextualSpacing/>
              <w:jc w:val="both"/>
              <w:rPr>
                <w:rFonts w:eastAsia="Calibri"/>
                <w:i/>
                <w:iCs/>
                <w:sz w:val="6"/>
                <w:szCs w:val="6"/>
              </w:rPr>
            </w:pPr>
            <w:r w:rsidRPr="00256AF3">
              <w:rPr>
                <w:rFonts w:eastAsia="Calibri"/>
                <w:i/>
                <w:iCs/>
                <w:szCs w:val="24"/>
              </w:rPr>
              <w:t xml:space="preserve"> </w:t>
            </w:r>
          </w:p>
          <w:p w14:paraId="23E8D912" w14:textId="75123E39" w:rsidR="00716A54" w:rsidRPr="00716A54" w:rsidRDefault="00716A54" w:rsidP="00F05E04">
            <w:pPr>
              <w:spacing w:before="60"/>
              <w:ind w:right="90"/>
              <w:contextualSpacing/>
              <w:jc w:val="both"/>
              <w:rPr>
                <w:rFonts w:eastAsia="Calibri"/>
                <w:i/>
                <w:iCs/>
                <w:color w:val="FF0000"/>
                <w:sz w:val="20"/>
                <w:szCs w:val="20"/>
              </w:rPr>
            </w:pPr>
          </w:p>
          <w:p w14:paraId="3928B8EA" w14:textId="77777777" w:rsidR="007A70E7" w:rsidRPr="00436D85" w:rsidRDefault="007A70E7" w:rsidP="007A70E7">
            <w:pPr>
              <w:widowControl/>
              <w:autoSpaceDE/>
              <w:autoSpaceDN/>
              <w:spacing w:before="60"/>
              <w:ind w:left="630" w:right="191"/>
              <w:contextualSpacing/>
              <w:jc w:val="both"/>
              <w:rPr>
                <w:rFonts w:eastAsia="Calibri" w:cstheme="minorHAnsi"/>
                <w:i/>
                <w:iCs/>
                <w:szCs w:val="24"/>
              </w:rPr>
            </w:pPr>
            <w:r w:rsidRPr="00436D85">
              <w:rPr>
                <w:rFonts w:eastAsia="Calibri" w:cstheme="minorHAnsi"/>
                <w:i/>
                <w:iCs/>
                <w:szCs w:val="24"/>
              </w:rPr>
              <w:t>Se probează cu:</w:t>
            </w:r>
          </w:p>
          <w:p w14:paraId="6A4ABE93" w14:textId="77777777" w:rsidR="007A70E7" w:rsidRPr="00436D85" w:rsidRDefault="007A70E7" w:rsidP="007A70E7">
            <w:pPr>
              <w:numPr>
                <w:ilvl w:val="1"/>
                <w:numId w:val="26"/>
              </w:numPr>
              <w:shd w:val="clear" w:color="auto" w:fill="FFFFFF" w:themeFill="background1"/>
              <w:autoSpaceDE/>
              <w:autoSpaceDN/>
              <w:spacing w:before="60"/>
              <w:ind w:left="1080"/>
              <w:jc w:val="both"/>
              <w:rPr>
                <w:rFonts w:cstheme="minorHAnsi"/>
                <w:i/>
                <w:iCs/>
                <w:szCs w:val="24"/>
              </w:rPr>
            </w:pPr>
            <w:r w:rsidRPr="00436D85">
              <w:rPr>
                <w:rFonts w:cstheme="minorHAnsi"/>
                <w:i/>
                <w:iCs/>
                <w:szCs w:val="24"/>
              </w:rPr>
              <w:t xml:space="preserve">Bilanțul contabil (consolidat unde este cazul) auditat/semnat de cenzori dacă acest lucru este solicitat de legislaţia în vigoare, depus şi înregistrat la organul fiscal competent, pentru ultimele 3 exerciţii financiare încheiate, anterioare anului de depunere a </w:t>
            </w:r>
            <w:r>
              <w:rPr>
                <w:rFonts w:cstheme="minorHAnsi"/>
                <w:i/>
                <w:iCs/>
                <w:szCs w:val="24"/>
              </w:rPr>
              <w:t xml:space="preserve">Cererii de finanțare </w:t>
            </w:r>
            <w:r w:rsidRPr="00436D85">
              <w:rPr>
                <w:rFonts w:cstheme="minorHAnsi"/>
                <w:i/>
                <w:iCs/>
                <w:szCs w:val="24"/>
              </w:rPr>
              <w:t xml:space="preserve">în corelare cu secțiunea Solicitant din </w:t>
            </w:r>
            <w:r>
              <w:rPr>
                <w:rFonts w:cstheme="minorHAnsi"/>
                <w:i/>
                <w:iCs/>
                <w:szCs w:val="24"/>
              </w:rPr>
              <w:t>aceasta</w:t>
            </w:r>
            <w:r w:rsidRPr="00436D85">
              <w:rPr>
                <w:rFonts w:cstheme="minorHAnsi"/>
                <w:i/>
                <w:iCs/>
                <w:szCs w:val="24"/>
              </w:rPr>
              <w:t>;</w:t>
            </w:r>
          </w:p>
          <w:p w14:paraId="507DF7E0" w14:textId="77777777" w:rsidR="007A70E7" w:rsidRPr="00436D85" w:rsidRDefault="007A70E7" w:rsidP="007A70E7">
            <w:pPr>
              <w:numPr>
                <w:ilvl w:val="1"/>
                <w:numId w:val="26"/>
              </w:numPr>
              <w:shd w:val="clear" w:color="auto" w:fill="FFFFFF" w:themeFill="background1"/>
              <w:autoSpaceDE/>
              <w:autoSpaceDN/>
              <w:spacing w:before="60"/>
              <w:ind w:left="1080"/>
              <w:jc w:val="both"/>
              <w:rPr>
                <w:rFonts w:cstheme="minorHAnsi"/>
                <w:i/>
                <w:iCs/>
                <w:szCs w:val="24"/>
              </w:rPr>
            </w:pPr>
            <w:r w:rsidRPr="00436D85">
              <w:rPr>
                <w:rFonts w:cstheme="minorHAnsi"/>
                <w:i/>
                <w:iCs/>
                <w:szCs w:val="24"/>
              </w:rPr>
              <w:t xml:space="preserve">Contul de profit şi pierdere şi datele informative (consolidat unde este cazul) auditat/semnat de cenzori dacă acest lucru este solicitat de legislaţia în vigoare, însoţit de lista entităţilor incluse în consolidare, pentru ultimul exerciţiu financiar încheiat, anterior anului de depunere a </w:t>
            </w:r>
            <w:r>
              <w:rPr>
                <w:rFonts w:cstheme="minorHAnsi"/>
                <w:i/>
                <w:iCs/>
                <w:szCs w:val="24"/>
              </w:rPr>
              <w:t>Cererii de finanțare</w:t>
            </w:r>
            <w:r w:rsidRPr="00436D85">
              <w:rPr>
                <w:rFonts w:cstheme="minorHAnsi"/>
                <w:i/>
                <w:iCs/>
                <w:szCs w:val="24"/>
              </w:rPr>
              <w:t xml:space="preserve">, în corelare cu secțiunea Solicitant din </w:t>
            </w:r>
            <w:r>
              <w:rPr>
                <w:rFonts w:cstheme="minorHAnsi"/>
                <w:i/>
                <w:iCs/>
                <w:szCs w:val="24"/>
              </w:rPr>
              <w:t>aceasta</w:t>
            </w:r>
            <w:r w:rsidRPr="00436D85">
              <w:rPr>
                <w:rFonts w:cstheme="minorHAnsi"/>
                <w:i/>
                <w:iCs/>
                <w:szCs w:val="24"/>
              </w:rPr>
              <w:t>;</w:t>
            </w:r>
          </w:p>
          <w:p w14:paraId="0B9B2A7D" w14:textId="77777777" w:rsidR="007A70E7" w:rsidRPr="00436D85" w:rsidRDefault="007A70E7" w:rsidP="007A70E7">
            <w:pPr>
              <w:numPr>
                <w:ilvl w:val="1"/>
                <w:numId w:val="26"/>
              </w:numPr>
              <w:shd w:val="clear" w:color="auto" w:fill="FFFFFF" w:themeFill="background1"/>
              <w:autoSpaceDE/>
              <w:autoSpaceDN/>
              <w:spacing w:before="60"/>
              <w:ind w:left="1080"/>
              <w:jc w:val="both"/>
              <w:rPr>
                <w:rFonts w:cstheme="minorHAnsi"/>
                <w:i/>
                <w:iCs/>
                <w:szCs w:val="24"/>
              </w:rPr>
            </w:pPr>
            <w:r w:rsidRPr="00436D85">
              <w:rPr>
                <w:rFonts w:cstheme="minorHAnsi"/>
                <w:i/>
                <w:iCs/>
                <w:szCs w:val="24"/>
              </w:rPr>
              <w:t>Documente de confirmare/alocare a contribuţiei solicitantului (de ex: Hotărârea AGA / CA / Asociatului Unic al societăţii) privind asigurarea cofinanţării proiectului şi acoperirea contravalorii cheltuielilor altele decât cele eligibile;</w:t>
            </w:r>
          </w:p>
          <w:p w14:paraId="5AB9B648" w14:textId="77777777" w:rsidR="007A70E7" w:rsidRPr="00436D85" w:rsidRDefault="007A70E7" w:rsidP="007A70E7">
            <w:pPr>
              <w:numPr>
                <w:ilvl w:val="1"/>
                <w:numId w:val="26"/>
              </w:numPr>
              <w:shd w:val="clear" w:color="auto" w:fill="FFFFFF" w:themeFill="background1"/>
              <w:autoSpaceDE/>
              <w:autoSpaceDN/>
              <w:spacing w:before="60"/>
              <w:ind w:left="1080"/>
              <w:jc w:val="both"/>
              <w:rPr>
                <w:rFonts w:cstheme="minorHAnsi"/>
                <w:i/>
                <w:iCs/>
                <w:szCs w:val="24"/>
              </w:rPr>
            </w:pPr>
            <w:r w:rsidRPr="00436D85">
              <w:rPr>
                <w:rFonts w:cstheme="minorHAnsi"/>
                <w:i/>
                <w:iCs/>
                <w:szCs w:val="24"/>
              </w:rPr>
              <w:t xml:space="preserve">Declaraţia </w:t>
            </w:r>
            <w:r>
              <w:rPr>
                <w:rFonts w:cstheme="minorHAnsi"/>
                <w:i/>
                <w:iCs/>
                <w:szCs w:val="24"/>
              </w:rPr>
              <w:t>unică</w:t>
            </w:r>
            <w:r w:rsidRPr="00436D85">
              <w:rPr>
                <w:rFonts w:cstheme="minorHAnsi"/>
                <w:i/>
                <w:iCs/>
                <w:szCs w:val="24"/>
              </w:rPr>
              <w:t xml:space="preserve"> (Anexa 3) și un extras de cont bancar</w:t>
            </w:r>
            <w:r>
              <w:rPr>
                <w:rFonts w:cstheme="minorHAnsi"/>
                <w:i/>
                <w:iCs/>
                <w:szCs w:val="24"/>
              </w:rPr>
              <w:t>/scrisoare de bonitate</w:t>
            </w:r>
            <w:r w:rsidRPr="00436D85">
              <w:rPr>
                <w:rFonts w:cstheme="minorHAnsi"/>
                <w:i/>
                <w:iCs/>
                <w:szCs w:val="24"/>
              </w:rPr>
              <w:t xml:space="preserve"> din care să reiasă că acesta deține sursele necesare cofinanțării și  cheltuielilor</w:t>
            </w:r>
            <w:r>
              <w:rPr>
                <w:rFonts w:cstheme="minorHAnsi"/>
                <w:i/>
                <w:iCs/>
                <w:szCs w:val="24"/>
              </w:rPr>
              <w:t>.</w:t>
            </w:r>
          </w:p>
          <w:p w14:paraId="2192BCD4" w14:textId="77777777" w:rsidR="007A70E7" w:rsidRPr="00436D85" w:rsidRDefault="007A70E7" w:rsidP="007A70E7">
            <w:pPr>
              <w:widowControl/>
              <w:tabs>
                <w:tab w:val="left" w:pos="-31"/>
              </w:tabs>
              <w:autoSpaceDE/>
              <w:autoSpaceDN/>
              <w:ind w:left="1080" w:right="169"/>
              <w:contextualSpacing/>
              <w:jc w:val="both"/>
              <w:rPr>
                <w:rFonts w:eastAsia="Calibri" w:cstheme="minorHAnsi"/>
                <w:i/>
                <w:iCs/>
                <w:szCs w:val="24"/>
              </w:rPr>
            </w:pPr>
          </w:p>
          <w:p w14:paraId="1562CE3C" w14:textId="77777777" w:rsidR="007A70E7" w:rsidRDefault="007A70E7" w:rsidP="007A70E7">
            <w:pPr>
              <w:widowControl/>
              <w:autoSpaceDE/>
              <w:autoSpaceDN/>
              <w:spacing w:before="60"/>
              <w:ind w:left="720" w:right="191"/>
              <w:contextualSpacing/>
              <w:jc w:val="both"/>
              <w:rPr>
                <w:rFonts w:eastAsia="Calibri" w:cstheme="minorHAnsi"/>
                <w:i/>
                <w:iCs/>
                <w:szCs w:val="24"/>
              </w:rPr>
            </w:pPr>
            <w:r w:rsidRPr="00436D85">
              <w:rPr>
                <w:rFonts w:eastAsia="Calibri" w:cstheme="minorHAnsi"/>
                <w:i/>
                <w:iCs/>
                <w:szCs w:val="24"/>
              </w:rPr>
              <w:t xml:space="preserve">Dacă solicitantul nu indeplineste criteriul privind indicatorul de solvabilitate sau nu are un exercițiu financiar încheiat (este înfiinţat în anul depunerii </w:t>
            </w:r>
            <w:r>
              <w:rPr>
                <w:rFonts w:eastAsia="Calibri" w:cstheme="minorHAnsi"/>
                <w:i/>
                <w:iCs/>
                <w:szCs w:val="24"/>
              </w:rPr>
              <w:t>Cererii de finanțare</w:t>
            </w:r>
            <w:r w:rsidRPr="00436D85">
              <w:rPr>
                <w:rFonts w:eastAsia="Calibri" w:cstheme="minorHAnsi"/>
                <w:i/>
                <w:iCs/>
                <w:szCs w:val="24"/>
              </w:rPr>
              <w:t xml:space="preserve">), trebuie să prezinte </w:t>
            </w:r>
            <w:r w:rsidRPr="00716F43">
              <w:rPr>
                <w:rFonts w:eastAsia="Calibri" w:cstheme="minorHAnsi"/>
                <w:i/>
                <w:iCs/>
                <w:szCs w:val="24"/>
              </w:rPr>
              <w:t>la depunere o</w:t>
            </w:r>
            <w:r w:rsidRPr="00436D85">
              <w:rPr>
                <w:rFonts w:eastAsia="Calibri" w:cstheme="minorHAnsi"/>
                <w:i/>
                <w:iCs/>
                <w:szCs w:val="24"/>
              </w:rPr>
              <w:t xml:space="preserve"> </w:t>
            </w:r>
            <w:r w:rsidRPr="00716F43">
              <w:rPr>
                <w:rFonts w:eastAsia="Calibri" w:cstheme="minorHAnsi"/>
                <w:i/>
                <w:iCs/>
                <w:szCs w:val="24"/>
              </w:rPr>
              <w:t>scrisoare de confort</w:t>
            </w:r>
            <w:r w:rsidRPr="00716F43" w:rsidDel="000A2A04">
              <w:rPr>
                <w:rFonts w:eastAsia="Calibri" w:cstheme="minorHAnsi"/>
                <w:i/>
                <w:iCs/>
                <w:szCs w:val="24"/>
              </w:rPr>
              <w:t xml:space="preserve"> </w:t>
            </w:r>
            <w:r w:rsidRPr="00232DD1">
              <w:rPr>
                <w:rFonts w:eastAsia="Calibri" w:cstheme="minorHAnsi"/>
                <w:i/>
                <w:iCs/>
                <w:szCs w:val="24"/>
              </w:rPr>
              <w:t>emisă de o instituție bancară din România/alte state membre ale Uniunii Europene.</w:t>
            </w:r>
          </w:p>
          <w:p w14:paraId="77E4BF60" w14:textId="77777777" w:rsidR="007A70E7" w:rsidRPr="00232DD1" w:rsidRDefault="007A70E7" w:rsidP="007A70E7">
            <w:pPr>
              <w:widowControl/>
              <w:autoSpaceDE/>
              <w:autoSpaceDN/>
              <w:spacing w:before="60"/>
              <w:ind w:left="720" w:right="191"/>
              <w:contextualSpacing/>
              <w:jc w:val="both"/>
              <w:rPr>
                <w:rFonts w:eastAsia="Calibri" w:cstheme="minorHAnsi"/>
                <w:i/>
                <w:iCs/>
                <w:szCs w:val="24"/>
              </w:rPr>
            </w:pPr>
            <w:r w:rsidRPr="00436D85">
              <w:rPr>
                <w:rFonts w:eastAsia="Calibri" w:cstheme="minorHAnsi"/>
                <w:i/>
                <w:iCs/>
                <w:szCs w:val="24"/>
              </w:rPr>
              <w:t xml:space="preserve">Dacă solicitantul nu indeplineste criteriul privind indicatorul de solvabilitate sau nu are un exercițiu financiar încheiat (este înfiinţat în anul depunerii </w:t>
            </w:r>
            <w:r>
              <w:rPr>
                <w:rFonts w:eastAsia="Calibri" w:cstheme="minorHAnsi"/>
                <w:i/>
                <w:iCs/>
                <w:szCs w:val="24"/>
              </w:rPr>
              <w:t>Cererii de finanțare</w:t>
            </w:r>
            <w:r w:rsidRPr="00436D85">
              <w:rPr>
                <w:rFonts w:eastAsia="Calibri" w:cstheme="minorHAnsi"/>
                <w:i/>
                <w:iCs/>
                <w:szCs w:val="24"/>
              </w:rPr>
              <w:t xml:space="preserve">), trebuie să prezinte </w:t>
            </w:r>
            <w:r w:rsidRPr="00716F43">
              <w:rPr>
                <w:rFonts w:eastAsia="Calibri" w:cstheme="minorHAnsi"/>
                <w:i/>
                <w:iCs/>
                <w:szCs w:val="24"/>
              </w:rPr>
              <w:t>la depunere o</w:t>
            </w:r>
            <w:r w:rsidRPr="00436D85">
              <w:rPr>
                <w:rFonts w:eastAsia="Calibri" w:cstheme="minorHAnsi"/>
                <w:i/>
                <w:iCs/>
                <w:szCs w:val="24"/>
              </w:rPr>
              <w:t xml:space="preserve"> </w:t>
            </w:r>
            <w:r w:rsidRPr="00716F43">
              <w:rPr>
                <w:rFonts w:eastAsia="Calibri" w:cstheme="minorHAnsi"/>
                <w:i/>
                <w:iCs/>
                <w:szCs w:val="24"/>
              </w:rPr>
              <w:t>scrisoare de confort</w:t>
            </w:r>
            <w:r w:rsidRPr="00716F43" w:rsidDel="000A2A04">
              <w:rPr>
                <w:rFonts w:eastAsia="Calibri" w:cstheme="minorHAnsi"/>
                <w:i/>
                <w:iCs/>
                <w:szCs w:val="24"/>
              </w:rPr>
              <w:t xml:space="preserve"> </w:t>
            </w:r>
            <w:r w:rsidRPr="00232DD1">
              <w:rPr>
                <w:rFonts w:eastAsia="Calibri" w:cstheme="minorHAnsi"/>
                <w:i/>
                <w:iCs/>
                <w:szCs w:val="24"/>
              </w:rPr>
              <w:t>emisă de o instituție bancară din România/alte state membre ale Uniunii Europene.</w:t>
            </w:r>
          </w:p>
          <w:p w14:paraId="3620FF3F" w14:textId="3E0B6429" w:rsidR="0099530C" w:rsidRDefault="0099530C" w:rsidP="00F05E04">
            <w:pPr>
              <w:shd w:val="clear" w:color="auto" w:fill="FFFFFF" w:themeFill="background1"/>
              <w:autoSpaceDE/>
              <w:autoSpaceDN/>
              <w:spacing w:before="60"/>
              <w:ind w:right="90"/>
              <w:jc w:val="both"/>
              <w:rPr>
                <w:i/>
                <w:spacing w:val="-1"/>
                <w:sz w:val="20"/>
              </w:rPr>
            </w:pPr>
          </w:p>
        </w:tc>
        <w:tc>
          <w:tcPr>
            <w:tcW w:w="992" w:type="dxa"/>
          </w:tcPr>
          <w:p w14:paraId="2AECD9B9" w14:textId="77777777" w:rsidR="00E550D5" w:rsidRDefault="00E550D5" w:rsidP="00EE74BE">
            <w:pPr>
              <w:pStyle w:val="TableParagraph"/>
              <w:rPr>
                <w:sz w:val="20"/>
              </w:rPr>
            </w:pPr>
          </w:p>
        </w:tc>
        <w:tc>
          <w:tcPr>
            <w:tcW w:w="850" w:type="dxa"/>
          </w:tcPr>
          <w:p w14:paraId="5B694CC5" w14:textId="77777777" w:rsidR="00E550D5" w:rsidRDefault="00E550D5" w:rsidP="00EE74BE">
            <w:pPr>
              <w:pStyle w:val="TableParagraph"/>
              <w:rPr>
                <w:sz w:val="20"/>
              </w:rPr>
            </w:pPr>
          </w:p>
        </w:tc>
      </w:tr>
      <w:tr w:rsidR="009C187D" w14:paraId="56A7FC48" w14:textId="77777777" w:rsidTr="0099530C">
        <w:trPr>
          <w:trHeight w:val="402"/>
        </w:trPr>
        <w:tc>
          <w:tcPr>
            <w:tcW w:w="8760" w:type="dxa"/>
            <w:gridSpan w:val="2"/>
          </w:tcPr>
          <w:p w14:paraId="2D2B8487" w14:textId="7E95DB89" w:rsidR="009C187D" w:rsidRPr="00CD63E5" w:rsidRDefault="009C187D" w:rsidP="00CD63E5">
            <w:pPr>
              <w:pStyle w:val="TableParagraph"/>
              <w:ind w:left="108"/>
              <w:rPr>
                <w:b/>
                <w:sz w:val="20"/>
              </w:rPr>
            </w:pPr>
            <w:r w:rsidRPr="002D2EF5">
              <w:rPr>
                <w:b/>
                <w:sz w:val="20"/>
              </w:rPr>
              <w:t>Eligibilitatea proiectului</w:t>
            </w:r>
          </w:p>
        </w:tc>
        <w:tc>
          <w:tcPr>
            <w:tcW w:w="992" w:type="dxa"/>
          </w:tcPr>
          <w:p w14:paraId="7987FDF0" w14:textId="77777777" w:rsidR="009C187D" w:rsidRDefault="009C187D" w:rsidP="00EE74BE">
            <w:pPr>
              <w:pStyle w:val="TableParagraph"/>
              <w:rPr>
                <w:sz w:val="20"/>
              </w:rPr>
            </w:pPr>
          </w:p>
        </w:tc>
        <w:tc>
          <w:tcPr>
            <w:tcW w:w="850" w:type="dxa"/>
          </w:tcPr>
          <w:p w14:paraId="7125EAA7" w14:textId="77777777" w:rsidR="009C187D" w:rsidRDefault="009C187D" w:rsidP="00EE74BE">
            <w:pPr>
              <w:pStyle w:val="TableParagraph"/>
              <w:rPr>
                <w:sz w:val="20"/>
              </w:rPr>
            </w:pPr>
          </w:p>
        </w:tc>
      </w:tr>
      <w:tr w:rsidR="009C187D" w14:paraId="078E3403" w14:textId="77777777" w:rsidTr="006E17FB">
        <w:trPr>
          <w:trHeight w:val="512"/>
        </w:trPr>
        <w:tc>
          <w:tcPr>
            <w:tcW w:w="8760" w:type="dxa"/>
            <w:gridSpan w:val="2"/>
          </w:tcPr>
          <w:p w14:paraId="3E774318" w14:textId="77777777" w:rsidR="00716A54" w:rsidRPr="00716A54" w:rsidRDefault="00716A54" w:rsidP="00716A54">
            <w:pPr>
              <w:pStyle w:val="ListParagraph"/>
              <w:numPr>
                <w:ilvl w:val="0"/>
                <w:numId w:val="7"/>
              </w:numPr>
              <w:rPr>
                <w:i/>
                <w:sz w:val="20"/>
              </w:rPr>
            </w:pPr>
            <w:r w:rsidRPr="00716A54">
              <w:rPr>
                <w:i/>
                <w:sz w:val="20"/>
              </w:rPr>
              <w:t>Proiectul respectă principiul  “demararea lucrărilor (Start of Works)”, adică nu s-au demarat alte activităţi cu excepţia celor referitoare la obținerea de terenuri și lucrările pregătitoare, cum ar fi obținerea avizelor, realizarea studiilor de fezabilitate și demararea procedurii de achiziție?</w:t>
            </w:r>
          </w:p>
          <w:p w14:paraId="27494A32" w14:textId="77777777" w:rsidR="0080474E" w:rsidRPr="00CD63E5" w:rsidRDefault="0080474E" w:rsidP="0080474E">
            <w:pPr>
              <w:pStyle w:val="TableParagraph"/>
              <w:spacing w:before="10"/>
              <w:rPr>
                <w:sz w:val="12"/>
                <w:szCs w:val="12"/>
              </w:rPr>
            </w:pPr>
          </w:p>
          <w:p w14:paraId="0FC73DDB" w14:textId="710F853F" w:rsidR="009C187D" w:rsidRPr="002D2EF5" w:rsidRDefault="00716A54" w:rsidP="00F05E04">
            <w:pPr>
              <w:pStyle w:val="TableParagraph"/>
              <w:numPr>
                <w:ilvl w:val="1"/>
                <w:numId w:val="7"/>
              </w:numPr>
              <w:tabs>
                <w:tab w:val="left" w:pos="852"/>
                <w:tab w:val="left" w:pos="853"/>
              </w:tabs>
              <w:spacing w:line="230" w:lineRule="atLeast"/>
              <w:ind w:right="100"/>
              <w:rPr>
                <w:b/>
                <w:sz w:val="20"/>
              </w:rPr>
            </w:pPr>
            <w:r w:rsidRPr="005F0351">
              <w:rPr>
                <w:i/>
                <w:color w:val="FF0000"/>
                <w:sz w:val="20"/>
              </w:rPr>
              <w:t xml:space="preserve">Se probează prin Declarația </w:t>
            </w:r>
            <w:r>
              <w:rPr>
                <w:i/>
                <w:color w:val="FF0000"/>
                <w:sz w:val="20"/>
              </w:rPr>
              <w:t>unică</w:t>
            </w:r>
            <w:r w:rsidDel="00716A54">
              <w:rPr>
                <w:i/>
                <w:color w:val="FF0000"/>
                <w:sz w:val="20"/>
              </w:rPr>
              <w:t xml:space="preserve"> </w:t>
            </w:r>
          </w:p>
        </w:tc>
        <w:tc>
          <w:tcPr>
            <w:tcW w:w="992" w:type="dxa"/>
          </w:tcPr>
          <w:p w14:paraId="699CB586" w14:textId="77777777" w:rsidR="009C187D" w:rsidRDefault="009C187D" w:rsidP="00EE74BE">
            <w:pPr>
              <w:pStyle w:val="TableParagraph"/>
              <w:rPr>
                <w:sz w:val="20"/>
              </w:rPr>
            </w:pPr>
          </w:p>
        </w:tc>
        <w:tc>
          <w:tcPr>
            <w:tcW w:w="850" w:type="dxa"/>
          </w:tcPr>
          <w:p w14:paraId="3BECD402" w14:textId="77777777" w:rsidR="009C187D" w:rsidRDefault="009C187D" w:rsidP="00EE74BE">
            <w:pPr>
              <w:pStyle w:val="TableParagraph"/>
              <w:rPr>
                <w:sz w:val="20"/>
              </w:rPr>
            </w:pPr>
          </w:p>
        </w:tc>
      </w:tr>
      <w:tr w:rsidR="009A3C13" w14:paraId="36BA40F8" w14:textId="77777777" w:rsidTr="006E17FB">
        <w:trPr>
          <w:trHeight w:val="512"/>
        </w:trPr>
        <w:tc>
          <w:tcPr>
            <w:tcW w:w="8760" w:type="dxa"/>
            <w:gridSpan w:val="2"/>
          </w:tcPr>
          <w:p w14:paraId="0BD32396" w14:textId="77777777" w:rsidR="00716A54" w:rsidRPr="00716A54" w:rsidRDefault="00716A54" w:rsidP="00716A54">
            <w:pPr>
              <w:pStyle w:val="ListParagraph"/>
              <w:numPr>
                <w:ilvl w:val="0"/>
                <w:numId w:val="7"/>
              </w:numPr>
              <w:rPr>
                <w:i/>
                <w:sz w:val="20"/>
              </w:rPr>
            </w:pPr>
            <w:r w:rsidRPr="00716A54">
              <w:rPr>
                <w:i/>
                <w:sz w:val="20"/>
              </w:rPr>
              <w:t>Scopul și obiectivele proiectului trebuie să fie în concordanță cu tipurile de acțiuni și cu activitățile eligibile din prezentul ghid</w:t>
            </w:r>
          </w:p>
          <w:p w14:paraId="5D4E4FB9" w14:textId="77777777" w:rsidR="009A3C13" w:rsidRPr="00CF4451" w:rsidRDefault="009A3C13" w:rsidP="009A3C13">
            <w:pPr>
              <w:pStyle w:val="TableParagraph"/>
              <w:tabs>
                <w:tab w:val="left" w:pos="471"/>
              </w:tabs>
              <w:spacing w:line="276" w:lineRule="auto"/>
              <w:ind w:left="470" w:right="95"/>
              <w:jc w:val="both"/>
              <w:rPr>
                <w:i/>
                <w:sz w:val="6"/>
                <w:szCs w:val="6"/>
              </w:rPr>
            </w:pPr>
          </w:p>
          <w:p w14:paraId="0977AB1E" w14:textId="2C830EE5" w:rsidR="009A3C13" w:rsidRDefault="00716A54" w:rsidP="00CD63E5">
            <w:pPr>
              <w:pStyle w:val="TableParagraph"/>
              <w:numPr>
                <w:ilvl w:val="0"/>
                <w:numId w:val="45"/>
              </w:numPr>
              <w:tabs>
                <w:tab w:val="left" w:pos="471"/>
              </w:tabs>
              <w:spacing w:line="276" w:lineRule="auto"/>
              <w:ind w:right="95"/>
              <w:jc w:val="both"/>
              <w:rPr>
                <w:i/>
                <w:sz w:val="20"/>
              </w:rPr>
            </w:pPr>
            <w:r w:rsidRPr="00716A54">
              <w:rPr>
                <w:i/>
                <w:color w:val="FF0000"/>
                <w:sz w:val="20"/>
              </w:rPr>
              <w:t>Se probează prin secțiunile Obiectivele proiectului, Descrierea proiectului și Justificare din Cererea de finanțare</w:t>
            </w:r>
          </w:p>
        </w:tc>
        <w:tc>
          <w:tcPr>
            <w:tcW w:w="992" w:type="dxa"/>
          </w:tcPr>
          <w:p w14:paraId="4EEC4ED3" w14:textId="77777777" w:rsidR="009A3C13" w:rsidRDefault="009A3C13" w:rsidP="00EE74BE">
            <w:pPr>
              <w:pStyle w:val="TableParagraph"/>
              <w:rPr>
                <w:sz w:val="20"/>
              </w:rPr>
            </w:pPr>
          </w:p>
        </w:tc>
        <w:tc>
          <w:tcPr>
            <w:tcW w:w="850" w:type="dxa"/>
          </w:tcPr>
          <w:p w14:paraId="5A98E5F1" w14:textId="77777777" w:rsidR="009A3C13" w:rsidRDefault="009A3C13" w:rsidP="00EE74BE">
            <w:pPr>
              <w:pStyle w:val="TableParagraph"/>
              <w:rPr>
                <w:sz w:val="20"/>
              </w:rPr>
            </w:pPr>
          </w:p>
        </w:tc>
      </w:tr>
      <w:tr w:rsidR="009A3C13" w14:paraId="72EF8FF7" w14:textId="77777777" w:rsidTr="006E17FB">
        <w:trPr>
          <w:trHeight w:val="512"/>
        </w:trPr>
        <w:tc>
          <w:tcPr>
            <w:tcW w:w="8760" w:type="dxa"/>
            <w:gridSpan w:val="2"/>
          </w:tcPr>
          <w:p w14:paraId="46A2F901" w14:textId="42F79F24" w:rsidR="00CF4451" w:rsidRPr="00CF4451" w:rsidRDefault="00716A54" w:rsidP="00F05E04">
            <w:pPr>
              <w:pStyle w:val="TableParagraph"/>
              <w:numPr>
                <w:ilvl w:val="0"/>
                <w:numId w:val="7"/>
              </w:numPr>
              <w:spacing w:before="2"/>
              <w:rPr>
                <w:sz w:val="6"/>
                <w:szCs w:val="6"/>
              </w:rPr>
            </w:pPr>
            <w:r w:rsidRPr="00716A54">
              <w:rPr>
                <w:i/>
                <w:sz w:val="20"/>
              </w:rPr>
              <w:t>Valoarea ajutorului de stat a proiectului se încadrează în limita prevăzută de prezentul ghid</w:t>
            </w:r>
          </w:p>
          <w:p w14:paraId="6CACBEB1" w14:textId="64EAE245" w:rsidR="009A3C13" w:rsidRPr="00FC1B8C" w:rsidRDefault="00716A54" w:rsidP="00CD63E5">
            <w:pPr>
              <w:pStyle w:val="ListParagraph"/>
              <w:numPr>
                <w:ilvl w:val="0"/>
                <w:numId w:val="45"/>
              </w:numPr>
              <w:autoSpaceDE/>
              <w:autoSpaceDN/>
              <w:ind w:right="136"/>
              <w:jc w:val="both"/>
            </w:pPr>
            <w:r w:rsidRPr="005F0351">
              <w:rPr>
                <w:i/>
                <w:color w:val="FF0000"/>
                <w:sz w:val="20"/>
              </w:rPr>
              <w:t>Se</w:t>
            </w:r>
            <w:r w:rsidRPr="005F0351">
              <w:rPr>
                <w:i/>
                <w:color w:val="FF0000"/>
                <w:spacing w:val="-2"/>
                <w:sz w:val="20"/>
              </w:rPr>
              <w:t xml:space="preserve"> </w:t>
            </w:r>
            <w:r w:rsidRPr="005F0351">
              <w:rPr>
                <w:i/>
                <w:color w:val="FF0000"/>
                <w:sz w:val="20"/>
              </w:rPr>
              <w:t>probează</w:t>
            </w:r>
            <w:r w:rsidRPr="005F0351">
              <w:rPr>
                <w:i/>
                <w:color w:val="FF0000"/>
                <w:spacing w:val="-3"/>
                <w:sz w:val="20"/>
              </w:rPr>
              <w:t xml:space="preserve"> </w:t>
            </w:r>
            <w:r w:rsidRPr="005F0351">
              <w:rPr>
                <w:i/>
                <w:color w:val="FF0000"/>
                <w:sz w:val="20"/>
              </w:rPr>
              <w:t>prin</w:t>
            </w:r>
            <w:r w:rsidRPr="005F0351">
              <w:rPr>
                <w:i/>
                <w:color w:val="FF0000"/>
                <w:spacing w:val="-1"/>
                <w:sz w:val="20"/>
              </w:rPr>
              <w:t xml:space="preserve"> </w:t>
            </w:r>
            <w:r w:rsidRPr="005F0351">
              <w:rPr>
                <w:i/>
                <w:color w:val="FF0000"/>
                <w:sz w:val="20"/>
              </w:rPr>
              <w:t>secțiunea Buget</w:t>
            </w:r>
            <w:r w:rsidRPr="005F0351">
              <w:rPr>
                <w:i/>
                <w:color w:val="FF0000"/>
                <w:spacing w:val="-2"/>
                <w:sz w:val="20"/>
              </w:rPr>
              <w:t xml:space="preserve"> </w:t>
            </w:r>
            <w:r>
              <w:rPr>
                <w:i/>
                <w:color w:val="FF0000"/>
                <w:sz w:val="20"/>
              </w:rPr>
              <w:t>proiectului</w:t>
            </w:r>
            <w:r w:rsidRPr="005F0351">
              <w:rPr>
                <w:i/>
                <w:color w:val="FF0000"/>
                <w:spacing w:val="-3"/>
                <w:sz w:val="20"/>
              </w:rPr>
              <w:t xml:space="preserve"> </w:t>
            </w:r>
            <w:r w:rsidRPr="005F0351">
              <w:rPr>
                <w:i/>
                <w:color w:val="FF0000"/>
                <w:sz w:val="20"/>
              </w:rPr>
              <w:t>din</w:t>
            </w:r>
            <w:r w:rsidRPr="005F0351">
              <w:rPr>
                <w:i/>
                <w:color w:val="FF0000"/>
                <w:spacing w:val="-1"/>
                <w:sz w:val="20"/>
              </w:rPr>
              <w:t xml:space="preserve"> </w:t>
            </w:r>
            <w:r>
              <w:rPr>
                <w:i/>
                <w:color w:val="FF0000"/>
                <w:sz w:val="20"/>
              </w:rPr>
              <w:t>Cererea de finanțare</w:t>
            </w:r>
          </w:p>
        </w:tc>
        <w:tc>
          <w:tcPr>
            <w:tcW w:w="992" w:type="dxa"/>
          </w:tcPr>
          <w:p w14:paraId="3A1C8E9A" w14:textId="77777777" w:rsidR="009A3C13" w:rsidRDefault="009A3C13" w:rsidP="009A3C13">
            <w:pPr>
              <w:pStyle w:val="TableParagraph"/>
              <w:rPr>
                <w:sz w:val="20"/>
              </w:rPr>
            </w:pPr>
          </w:p>
        </w:tc>
        <w:tc>
          <w:tcPr>
            <w:tcW w:w="850" w:type="dxa"/>
          </w:tcPr>
          <w:p w14:paraId="74977EFC" w14:textId="77777777" w:rsidR="009A3C13" w:rsidRDefault="009A3C13" w:rsidP="009A3C13">
            <w:pPr>
              <w:pStyle w:val="TableParagraph"/>
              <w:rPr>
                <w:sz w:val="20"/>
              </w:rPr>
            </w:pPr>
          </w:p>
        </w:tc>
      </w:tr>
      <w:tr w:rsidR="009A3C13" w14:paraId="3F1DF818" w14:textId="77777777" w:rsidTr="006E17FB">
        <w:trPr>
          <w:trHeight w:val="512"/>
        </w:trPr>
        <w:tc>
          <w:tcPr>
            <w:tcW w:w="8760" w:type="dxa"/>
            <w:gridSpan w:val="2"/>
          </w:tcPr>
          <w:p w14:paraId="3C7C5CE3" w14:textId="21F750FA" w:rsidR="009A3C13" w:rsidRDefault="009A3C13" w:rsidP="00F05E04">
            <w:pPr>
              <w:pStyle w:val="TableParagraph"/>
              <w:numPr>
                <w:ilvl w:val="0"/>
                <w:numId w:val="7"/>
              </w:numPr>
              <w:spacing w:before="2"/>
              <w:rPr>
                <w:i/>
                <w:sz w:val="20"/>
              </w:rPr>
            </w:pPr>
            <w:r w:rsidRPr="008E5002">
              <w:rPr>
                <w:i/>
                <w:sz w:val="20"/>
              </w:rPr>
              <w:t xml:space="preserve">Proiectul trebuie să fie localizat în România </w:t>
            </w:r>
          </w:p>
          <w:p w14:paraId="0A044FB4" w14:textId="77777777" w:rsidR="009A3C13" w:rsidRPr="00CF4451" w:rsidRDefault="009A3C13" w:rsidP="009A3C13">
            <w:pPr>
              <w:pStyle w:val="TableParagraph"/>
              <w:tabs>
                <w:tab w:val="left" w:pos="470"/>
                <w:tab w:val="left" w:pos="471"/>
              </w:tabs>
              <w:spacing w:before="3"/>
              <w:ind w:left="470" w:right="486"/>
              <w:rPr>
                <w:i/>
                <w:sz w:val="6"/>
                <w:szCs w:val="6"/>
              </w:rPr>
            </w:pPr>
          </w:p>
          <w:p w14:paraId="257EBBB5" w14:textId="27EA4D7B" w:rsidR="009A3C13" w:rsidRPr="00FC1B8C" w:rsidRDefault="009A3C13" w:rsidP="00CD63E5">
            <w:pPr>
              <w:pStyle w:val="ListParagraph"/>
              <w:numPr>
                <w:ilvl w:val="0"/>
                <w:numId w:val="45"/>
              </w:numPr>
              <w:autoSpaceDE/>
              <w:autoSpaceDN/>
              <w:jc w:val="both"/>
            </w:pPr>
            <w:r>
              <w:rPr>
                <w:i/>
                <w:color w:val="FF0000"/>
                <w:sz w:val="20"/>
              </w:rPr>
              <w:t>Se</w:t>
            </w:r>
            <w:r>
              <w:rPr>
                <w:i/>
                <w:color w:val="FF0000"/>
                <w:spacing w:val="-2"/>
                <w:sz w:val="20"/>
              </w:rPr>
              <w:t xml:space="preserve"> </w:t>
            </w:r>
            <w:r>
              <w:rPr>
                <w:i/>
                <w:color w:val="FF0000"/>
                <w:sz w:val="20"/>
              </w:rPr>
              <w:t>probează</w:t>
            </w:r>
            <w:r>
              <w:rPr>
                <w:i/>
                <w:color w:val="FF0000"/>
                <w:spacing w:val="-3"/>
                <w:sz w:val="20"/>
              </w:rPr>
              <w:t xml:space="preserve"> </w:t>
            </w:r>
            <w:r>
              <w:rPr>
                <w:i/>
                <w:color w:val="FF0000"/>
                <w:sz w:val="20"/>
              </w:rPr>
              <w:t>prin</w:t>
            </w:r>
            <w:r>
              <w:rPr>
                <w:i/>
                <w:color w:val="FF0000"/>
                <w:spacing w:val="-1"/>
                <w:sz w:val="20"/>
              </w:rPr>
              <w:t xml:space="preserve"> </w:t>
            </w:r>
            <w:r>
              <w:rPr>
                <w:i/>
                <w:color w:val="FF0000"/>
                <w:sz w:val="20"/>
              </w:rPr>
              <w:t>secțiunea</w:t>
            </w:r>
            <w:r>
              <w:rPr>
                <w:i/>
                <w:color w:val="FF0000"/>
                <w:spacing w:val="-1"/>
                <w:sz w:val="20"/>
              </w:rPr>
              <w:t xml:space="preserve"> </w:t>
            </w:r>
            <w:r>
              <w:rPr>
                <w:i/>
                <w:color w:val="FF0000"/>
                <w:sz w:val="20"/>
              </w:rPr>
              <w:t>Localizare</w:t>
            </w:r>
            <w:r>
              <w:rPr>
                <w:i/>
                <w:color w:val="FF0000"/>
                <w:spacing w:val="-2"/>
                <w:sz w:val="20"/>
              </w:rPr>
              <w:t xml:space="preserve"> </w:t>
            </w:r>
            <w:r>
              <w:rPr>
                <w:i/>
                <w:color w:val="FF0000"/>
                <w:sz w:val="20"/>
              </w:rPr>
              <w:t>proiect</w:t>
            </w:r>
            <w:r>
              <w:rPr>
                <w:i/>
                <w:color w:val="FF0000"/>
                <w:spacing w:val="-2"/>
                <w:sz w:val="20"/>
              </w:rPr>
              <w:t xml:space="preserve"> </w:t>
            </w:r>
            <w:r>
              <w:rPr>
                <w:i/>
                <w:color w:val="FF0000"/>
                <w:sz w:val="20"/>
              </w:rPr>
              <w:t xml:space="preserve">din </w:t>
            </w:r>
            <w:r w:rsidR="00716A54">
              <w:rPr>
                <w:i/>
                <w:color w:val="FF0000"/>
                <w:sz w:val="20"/>
              </w:rPr>
              <w:t>Cererea de finanțare</w:t>
            </w:r>
          </w:p>
        </w:tc>
        <w:tc>
          <w:tcPr>
            <w:tcW w:w="992" w:type="dxa"/>
          </w:tcPr>
          <w:p w14:paraId="09F3CBE6" w14:textId="77777777" w:rsidR="009A3C13" w:rsidRDefault="009A3C13" w:rsidP="009A3C13">
            <w:pPr>
              <w:pStyle w:val="TableParagraph"/>
              <w:rPr>
                <w:sz w:val="20"/>
              </w:rPr>
            </w:pPr>
          </w:p>
        </w:tc>
        <w:tc>
          <w:tcPr>
            <w:tcW w:w="850" w:type="dxa"/>
          </w:tcPr>
          <w:p w14:paraId="68E1F26C" w14:textId="77777777" w:rsidR="009A3C13" w:rsidRDefault="009A3C13" w:rsidP="009A3C13">
            <w:pPr>
              <w:pStyle w:val="TableParagraph"/>
              <w:rPr>
                <w:sz w:val="20"/>
              </w:rPr>
            </w:pPr>
          </w:p>
        </w:tc>
      </w:tr>
      <w:tr w:rsidR="009A3C13" w14:paraId="3BF99063" w14:textId="77777777" w:rsidTr="006E17FB">
        <w:trPr>
          <w:trHeight w:val="512"/>
        </w:trPr>
        <w:tc>
          <w:tcPr>
            <w:tcW w:w="8760" w:type="dxa"/>
            <w:gridSpan w:val="2"/>
          </w:tcPr>
          <w:p w14:paraId="580E423E" w14:textId="0136496D" w:rsidR="009A3C13" w:rsidRDefault="009A3C13" w:rsidP="00F05E04">
            <w:pPr>
              <w:pStyle w:val="TableParagraph"/>
              <w:numPr>
                <w:ilvl w:val="0"/>
                <w:numId w:val="7"/>
              </w:numPr>
              <w:tabs>
                <w:tab w:val="left" w:pos="470"/>
                <w:tab w:val="left" w:pos="471"/>
              </w:tabs>
              <w:spacing w:before="3"/>
              <w:ind w:right="486"/>
              <w:rPr>
                <w:i/>
                <w:sz w:val="20"/>
              </w:rPr>
            </w:pPr>
            <w:r>
              <w:rPr>
                <w:i/>
                <w:sz w:val="20"/>
              </w:rPr>
              <w:t>Proiectul îndeplineste cumulativ condițiile privind caracterul unitar?</w:t>
            </w:r>
          </w:p>
          <w:p w14:paraId="36130288" w14:textId="77777777" w:rsidR="009A3C13" w:rsidRPr="00CF4451" w:rsidRDefault="009A3C13" w:rsidP="00CD63E5">
            <w:pPr>
              <w:pStyle w:val="TableParagraph"/>
              <w:tabs>
                <w:tab w:val="left" w:pos="470"/>
                <w:tab w:val="left" w:pos="471"/>
              </w:tabs>
              <w:spacing w:before="3"/>
              <w:ind w:left="313" w:right="486"/>
              <w:rPr>
                <w:i/>
                <w:sz w:val="6"/>
                <w:szCs w:val="6"/>
              </w:rPr>
            </w:pPr>
          </w:p>
          <w:p w14:paraId="36102DB9" w14:textId="77777777" w:rsidR="009A3C13" w:rsidRPr="00CD63E5" w:rsidRDefault="009A3C13" w:rsidP="009A3C13">
            <w:pPr>
              <w:pStyle w:val="TableParagraph"/>
              <w:tabs>
                <w:tab w:val="left" w:pos="470"/>
                <w:tab w:val="left" w:pos="471"/>
              </w:tabs>
              <w:spacing w:before="3"/>
              <w:ind w:left="1190" w:right="486"/>
              <w:rPr>
                <w:i/>
                <w:color w:val="FF0000"/>
                <w:sz w:val="20"/>
              </w:rPr>
            </w:pPr>
            <w:r w:rsidRPr="00CD63E5">
              <w:rPr>
                <w:i/>
                <w:color w:val="FF0000"/>
                <w:sz w:val="20"/>
              </w:rPr>
              <w:t>Se probează prin:</w:t>
            </w:r>
          </w:p>
          <w:p w14:paraId="25B6ECF2" w14:textId="62AB262C" w:rsidR="009A3C13" w:rsidRDefault="009A3C13" w:rsidP="009A3C13">
            <w:pPr>
              <w:pStyle w:val="TableParagraph"/>
              <w:numPr>
                <w:ilvl w:val="0"/>
                <w:numId w:val="45"/>
              </w:numPr>
              <w:tabs>
                <w:tab w:val="left" w:pos="470"/>
                <w:tab w:val="left" w:pos="471"/>
              </w:tabs>
              <w:spacing w:before="3"/>
              <w:ind w:right="486"/>
              <w:rPr>
                <w:i/>
                <w:color w:val="FF0000"/>
                <w:sz w:val="20"/>
              </w:rPr>
            </w:pPr>
            <w:r w:rsidRPr="00CD63E5">
              <w:rPr>
                <w:i/>
                <w:color w:val="FF0000"/>
                <w:sz w:val="20"/>
              </w:rPr>
              <w:t xml:space="preserve">Descrierea investiției prezentată în  Anexa 1 (Formularul </w:t>
            </w:r>
            <w:r w:rsidR="00716A54">
              <w:rPr>
                <w:i/>
                <w:color w:val="FF0000"/>
                <w:sz w:val="20"/>
              </w:rPr>
              <w:t>Cererii de finanțare</w:t>
            </w:r>
            <w:r w:rsidRPr="00CD63E5">
              <w:rPr>
                <w:i/>
                <w:color w:val="FF0000"/>
                <w:sz w:val="20"/>
              </w:rPr>
              <w:t>)</w:t>
            </w:r>
          </w:p>
          <w:p w14:paraId="40F3ED86" w14:textId="043FF2FF" w:rsidR="009A3C13" w:rsidRPr="00CD63E5" w:rsidRDefault="009A3C13" w:rsidP="00CD63E5">
            <w:pPr>
              <w:pStyle w:val="TableParagraph"/>
              <w:numPr>
                <w:ilvl w:val="0"/>
                <w:numId w:val="45"/>
              </w:numPr>
              <w:tabs>
                <w:tab w:val="left" w:pos="470"/>
                <w:tab w:val="left" w:pos="471"/>
              </w:tabs>
              <w:spacing w:before="3"/>
              <w:ind w:right="486"/>
              <w:rPr>
                <w:i/>
                <w:color w:val="FF0000"/>
                <w:sz w:val="20"/>
              </w:rPr>
            </w:pPr>
            <w:r w:rsidRPr="00CD63E5">
              <w:rPr>
                <w:i/>
                <w:color w:val="FF0000"/>
                <w:sz w:val="20"/>
              </w:rPr>
              <w:t xml:space="preserve">Declarația de </w:t>
            </w:r>
            <w:r w:rsidR="00716A54">
              <w:rPr>
                <w:i/>
                <w:color w:val="FF0000"/>
                <w:sz w:val="20"/>
              </w:rPr>
              <w:t>unică</w:t>
            </w:r>
            <w:r w:rsidRPr="00CD63E5">
              <w:rPr>
                <w:i/>
                <w:color w:val="FF0000"/>
                <w:sz w:val="20"/>
              </w:rPr>
              <w:t xml:space="preserve"> (Anexa 3) </w:t>
            </w:r>
          </w:p>
        </w:tc>
        <w:tc>
          <w:tcPr>
            <w:tcW w:w="992" w:type="dxa"/>
          </w:tcPr>
          <w:p w14:paraId="68EBFD2D" w14:textId="77777777" w:rsidR="009A3C13" w:rsidRDefault="009A3C13" w:rsidP="009A3C13">
            <w:pPr>
              <w:pStyle w:val="TableParagraph"/>
              <w:rPr>
                <w:sz w:val="20"/>
              </w:rPr>
            </w:pPr>
          </w:p>
        </w:tc>
        <w:tc>
          <w:tcPr>
            <w:tcW w:w="850" w:type="dxa"/>
          </w:tcPr>
          <w:p w14:paraId="405C9CD6" w14:textId="77777777" w:rsidR="009A3C13" w:rsidRDefault="009A3C13" w:rsidP="009A3C13">
            <w:pPr>
              <w:pStyle w:val="TableParagraph"/>
              <w:rPr>
                <w:sz w:val="20"/>
              </w:rPr>
            </w:pPr>
          </w:p>
        </w:tc>
      </w:tr>
      <w:tr w:rsidR="009A3C13" w14:paraId="1A667CB1" w14:textId="77777777" w:rsidTr="006E17FB">
        <w:trPr>
          <w:trHeight w:val="512"/>
        </w:trPr>
        <w:tc>
          <w:tcPr>
            <w:tcW w:w="8760" w:type="dxa"/>
            <w:gridSpan w:val="2"/>
          </w:tcPr>
          <w:p w14:paraId="02F9B4FD" w14:textId="77777777" w:rsidR="009A3C13" w:rsidRDefault="009A3C13" w:rsidP="00F05E04">
            <w:pPr>
              <w:pStyle w:val="TableParagraph"/>
              <w:numPr>
                <w:ilvl w:val="0"/>
                <w:numId w:val="7"/>
              </w:numPr>
              <w:tabs>
                <w:tab w:val="left" w:pos="471"/>
              </w:tabs>
              <w:ind w:right="94"/>
              <w:jc w:val="both"/>
              <w:rPr>
                <w:i/>
                <w:sz w:val="20"/>
              </w:rPr>
            </w:pPr>
            <w:r>
              <w:rPr>
                <w:i/>
                <w:sz w:val="20"/>
              </w:rPr>
              <w:lastRenderedPageBreak/>
              <w:t>Proiectul</w:t>
            </w:r>
            <w:r>
              <w:rPr>
                <w:i/>
                <w:spacing w:val="-4"/>
                <w:sz w:val="20"/>
              </w:rPr>
              <w:t xml:space="preserve"> </w:t>
            </w:r>
            <w:r>
              <w:rPr>
                <w:i/>
                <w:sz w:val="20"/>
              </w:rPr>
              <w:t>respectă</w:t>
            </w:r>
            <w:r>
              <w:rPr>
                <w:i/>
                <w:spacing w:val="-1"/>
                <w:sz w:val="20"/>
              </w:rPr>
              <w:t xml:space="preserve"> </w:t>
            </w:r>
            <w:r>
              <w:rPr>
                <w:i/>
                <w:sz w:val="20"/>
              </w:rPr>
              <w:t>reglementările</w:t>
            </w:r>
            <w:r>
              <w:rPr>
                <w:i/>
                <w:spacing w:val="-3"/>
                <w:sz w:val="20"/>
              </w:rPr>
              <w:t xml:space="preserve"> </w:t>
            </w:r>
            <w:r>
              <w:rPr>
                <w:i/>
                <w:sz w:val="20"/>
              </w:rPr>
              <w:t>naționale</w:t>
            </w:r>
            <w:r>
              <w:rPr>
                <w:i/>
                <w:spacing w:val="-4"/>
                <w:sz w:val="20"/>
              </w:rPr>
              <w:t xml:space="preserve"> </w:t>
            </w:r>
            <w:r>
              <w:rPr>
                <w:i/>
                <w:sz w:val="20"/>
              </w:rPr>
              <w:t>și</w:t>
            </w:r>
            <w:r>
              <w:rPr>
                <w:i/>
                <w:spacing w:val="-4"/>
                <w:sz w:val="20"/>
              </w:rPr>
              <w:t xml:space="preserve"> </w:t>
            </w:r>
            <w:r>
              <w:rPr>
                <w:i/>
                <w:sz w:val="20"/>
              </w:rPr>
              <w:t>comunitare</w:t>
            </w:r>
            <w:r>
              <w:rPr>
                <w:i/>
                <w:spacing w:val="-4"/>
                <w:sz w:val="20"/>
              </w:rPr>
              <w:t xml:space="preserve"> </w:t>
            </w:r>
            <w:r>
              <w:rPr>
                <w:i/>
                <w:sz w:val="20"/>
              </w:rPr>
              <w:t>privind</w:t>
            </w:r>
            <w:r>
              <w:rPr>
                <w:i/>
                <w:spacing w:val="-2"/>
                <w:sz w:val="20"/>
              </w:rPr>
              <w:t xml:space="preserve"> </w:t>
            </w:r>
            <w:r>
              <w:rPr>
                <w:i/>
                <w:sz w:val="20"/>
              </w:rPr>
              <w:t>egalitatea</w:t>
            </w:r>
            <w:r>
              <w:rPr>
                <w:i/>
                <w:spacing w:val="-1"/>
                <w:sz w:val="20"/>
              </w:rPr>
              <w:t xml:space="preserve"> </w:t>
            </w:r>
            <w:r>
              <w:rPr>
                <w:i/>
                <w:sz w:val="20"/>
              </w:rPr>
              <w:t>de</w:t>
            </w:r>
            <w:r>
              <w:rPr>
                <w:i/>
                <w:spacing w:val="-4"/>
                <w:sz w:val="20"/>
              </w:rPr>
              <w:t xml:space="preserve"> </w:t>
            </w:r>
            <w:r>
              <w:rPr>
                <w:i/>
                <w:sz w:val="20"/>
              </w:rPr>
              <w:t>șanse,</w:t>
            </w:r>
            <w:r>
              <w:rPr>
                <w:i/>
                <w:spacing w:val="2"/>
                <w:sz w:val="20"/>
              </w:rPr>
              <w:t xml:space="preserve"> </w:t>
            </w:r>
            <w:r>
              <w:rPr>
                <w:i/>
                <w:sz w:val="20"/>
              </w:rPr>
              <w:t>dezvoltarea</w:t>
            </w:r>
            <w:r>
              <w:rPr>
                <w:i/>
                <w:spacing w:val="-48"/>
                <w:sz w:val="20"/>
              </w:rPr>
              <w:t xml:space="preserve"> </w:t>
            </w:r>
            <w:r>
              <w:rPr>
                <w:i/>
                <w:sz w:val="20"/>
              </w:rPr>
              <w:t>durabilă, principiile de transparență referitoare la achizițiile publice (inclusiv dacă sunt incluse activități care au fost demarate anterior</w:t>
            </w:r>
            <w:r>
              <w:rPr>
                <w:i/>
                <w:spacing w:val="1"/>
                <w:sz w:val="20"/>
              </w:rPr>
              <w:t xml:space="preserve"> </w:t>
            </w:r>
            <w:r>
              <w:rPr>
                <w:i/>
                <w:sz w:val="20"/>
              </w:rPr>
              <w:t>depunerii</w:t>
            </w:r>
            <w:r>
              <w:rPr>
                <w:i/>
                <w:spacing w:val="-2"/>
                <w:sz w:val="20"/>
              </w:rPr>
              <w:t xml:space="preserve"> </w:t>
            </w:r>
            <w:r>
              <w:rPr>
                <w:i/>
                <w:sz w:val="20"/>
              </w:rPr>
              <w:t>proiectului), informare și</w:t>
            </w:r>
            <w:r>
              <w:rPr>
                <w:i/>
                <w:spacing w:val="-2"/>
                <w:sz w:val="20"/>
              </w:rPr>
              <w:t xml:space="preserve"> </w:t>
            </w:r>
            <w:r>
              <w:rPr>
                <w:i/>
                <w:sz w:val="20"/>
              </w:rPr>
              <w:t>publicitate și</w:t>
            </w:r>
            <w:r>
              <w:rPr>
                <w:i/>
                <w:spacing w:val="-1"/>
                <w:sz w:val="20"/>
              </w:rPr>
              <w:t xml:space="preserve"> </w:t>
            </w:r>
            <w:r>
              <w:rPr>
                <w:i/>
                <w:sz w:val="20"/>
              </w:rPr>
              <w:t>ajutorul</w:t>
            </w:r>
            <w:r>
              <w:rPr>
                <w:i/>
                <w:spacing w:val="-1"/>
                <w:sz w:val="20"/>
              </w:rPr>
              <w:t xml:space="preserve"> </w:t>
            </w:r>
            <w:r>
              <w:rPr>
                <w:i/>
                <w:sz w:val="20"/>
              </w:rPr>
              <w:t>de</w:t>
            </w:r>
            <w:r>
              <w:rPr>
                <w:i/>
                <w:spacing w:val="-1"/>
                <w:sz w:val="20"/>
              </w:rPr>
              <w:t xml:space="preserve"> </w:t>
            </w:r>
            <w:r>
              <w:rPr>
                <w:i/>
                <w:sz w:val="20"/>
              </w:rPr>
              <w:t>stat</w:t>
            </w:r>
          </w:p>
          <w:p w14:paraId="40A0FA58" w14:textId="77777777" w:rsidR="009A3C13" w:rsidRPr="00CF4451" w:rsidRDefault="009A3C13" w:rsidP="009A3C13">
            <w:pPr>
              <w:pStyle w:val="TableParagraph"/>
              <w:spacing w:before="3"/>
              <w:rPr>
                <w:sz w:val="6"/>
                <w:szCs w:val="6"/>
              </w:rPr>
            </w:pPr>
          </w:p>
          <w:p w14:paraId="1D8C0A90" w14:textId="77777777" w:rsidR="00C5095A" w:rsidRDefault="009A3C13" w:rsidP="00C5095A">
            <w:pPr>
              <w:pStyle w:val="ListParagraph"/>
              <w:autoSpaceDE/>
              <w:autoSpaceDN/>
              <w:ind w:left="470" w:firstLine="0"/>
              <w:jc w:val="both"/>
              <w:rPr>
                <w:i/>
                <w:color w:val="FF0000"/>
                <w:sz w:val="20"/>
              </w:rPr>
            </w:pPr>
            <w:r>
              <w:rPr>
                <w:i/>
                <w:color w:val="FF0000"/>
                <w:sz w:val="20"/>
              </w:rPr>
              <w:t>Se probează prin</w:t>
            </w:r>
            <w:r w:rsidR="00C5095A">
              <w:rPr>
                <w:i/>
                <w:color w:val="FF0000"/>
                <w:sz w:val="20"/>
                <w:lang w:val="en-US"/>
              </w:rPr>
              <w:t>:</w:t>
            </w:r>
          </w:p>
          <w:p w14:paraId="459B474A" w14:textId="02F27E9F" w:rsidR="00716A54" w:rsidRPr="00716A54" w:rsidRDefault="00716A54" w:rsidP="00716A54">
            <w:pPr>
              <w:pStyle w:val="ListParagraph"/>
              <w:numPr>
                <w:ilvl w:val="0"/>
                <w:numId w:val="46"/>
              </w:numPr>
              <w:autoSpaceDE/>
              <w:autoSpaceDN/>
              <w:jc w:val="both"/>
              <w:rPr>
                <w:i/>
                <w:color w:val="FF0000"/>
                <w:sz w:val="20"/>
              </w:rPr>
            </w:pPr>
            <w:r w:rsidRPr="00716A54">
              <w:rPr>
                <w:i/>
                <w:color w:val="FF0000"/>
                <w:sz w:val="20"/>
              </w:rPr>
              <w:t xml:space="preserve">Secțiunile Descrierea proiectului, Ajutor de stat și Activități previzionate din </w:t>
            </w:r>
            <w:r w:rsidR="002C1D01">
              <w:rPr>
                <w:i/>
                <w:color w:val="FF0000"/>
                <w:sz w:val="20"/>
              </w:rPr>
              <w:t>Cererea de finanțare</w:t>
            </w:r>
            <w:r w:rsidRPr="00716A54">
              <w:rPr>
                <w:i/>
                <w:color w:val="FF0000"/>
                <w:sz w:val="20"/>
              </w:rPr>
              <w:t xml:space="preserve">, </w:t>
            </w:r>
          </w:p>
          <w:p w14:paraId="710AC9CE" w14:textId="77777777" w:rsidR="00716A54" w:rsidRPr="00716A54" w:rsidRDefault="00716A54" w:rsidP="00716A54">
            <w:pPr>
              <w:pStyle w:val="ListParagraph"/>
              <w:numPr>
                <w:ilvl w:val="0"/>
                <w:numId w:val="46"/>
              </w:numPr>
              <w:autoSpaceDE/>
              <w:autoSpaceDN/>
              <w:jc w:val="both"/>
              <w:rPr>
                <w:i/>
                <w:color w:val="FF0000"/>
                <w:sz w:val="20"/>
              </w:rPr>
            </w:pPr>
            <w:r w:rsidRPr="00716A54">
              <w:rPr>
                <w:i/>
                <w:color w:val="FF0000"/>
                <w:sz w:val="20"/>
              </w:rPr>
              <w:t xml:space="preserve">Planul de informare și publicitate, </w:t>
            </w:r>
          </w:p>
          <w:p w14:paraId="26339A23" w14:textId="385C5D87" w:rsidR="00D9003C" w:rsidRPr="00FC1B8C" w:rsidRDefault="00716A54" w:rsidP="002A4131">
            <w:pPr>
              <w:pStyle w:val="ListParagraph"/>
              <w:numPr>
                <w:ilvl w:val="0"/>
                <w:numId w:val="46"/>
              </w:numPr>
              <w:autoSpaceDE/>
              <w:autoSpaceDN/>
              <w:jc w:val="both"/>
            </w:pPr>
            <w:r w:rsidRPr="00716A54">
              <w:rPr>
                <w:i/>
                <w:color w:val="FF0000"/>
                <w:sz w:val="20"/>
              </w:rPr>
              <w:t>Declarația unică (Anexa 3)</w:t>
            </w:r>
          </w:p>
        </w:tc>
        <w:tc>
          <w:tcPr>
            <w:tcW w:w="992" w:type="dxa"/>
          </w:tcPr>
          <w:p w14:paraId="24AD00BE" w14:textId="77777777" w:rsidR="009A3C13" w:rsidRDefault="009A3C13" w:rsidP="009A3C13">
            <w:pPr>
              <w:pStyle w:val="TableParagraph"/>
              <w:rPr>
                <w:sz w:val="20"/>
              </w:rPr>
            </w:pPr>
          </w:p>
        </w:tc>
        <w:tc>
          <w:tcPr>
            <w:tcW w:w="850" w:type="dxa"/>
          </w:tcPr>
          <w:p w14:paraId="1C022C34" w14:textId="77777777" w:rsidR="009A3C13" w:rsidRDefault="009A3C13" w:rsidP="009A3C13">
            <w:pPr>
              <w:pStyle w:val="TableParagraph"/>
              <w:rPr>
                <w:sz w:val="20"/>
              </w:rPr>
            </w:pPr>
          </w:p>
        </w:tc>
      </w:tr>
      <w:tr w:rsidR="0095618F" w14:paraId="18ABA09F" w14:textId="77777777" w:rsidTr="006E17FB">
        <w:trPr>
          <w:trHeight w:val="512"/>
        </w:trPr>
        <w:tc>
          <w:tcPr>
            <w:tcW w:w="8760" w:type="dxa"/>
            <w:gridSpan w:val="2"/>
          </w:tcPr>
          <w:p w14:paraId="7BA7C3AF" w14:textId="77777777" w:rsidR="0095618F" w:rsidRDefault="0095618F" w:rsidP="00F05E04">
            <w:pPr>
              <w:pStyle w:val="TableParagraph"/>
              <w:numPr>
                <w:ilvl w:val="0"/>
                <w:numId w:val="7"/>
              </w:numPr>
              <w:tabs>
                <w:tab w:val="left" w:pos="471"/>
              </w:tabs>
              <w:ind w:right="94"/>
              <w:jc w:val="both"/>
              <w:rPr>
                <w:i/>
                <w:sz w:val="20"/>
              </w:rPr>
            </w:pPr>
            <w:r>
              <w:rPr>
                <w:i/>
                <w:sz w:val="20"/>
              </w:rPr>
              <w:t>Proiectul pentru care se solicită finanțare nu a mai beneficiat de finanțare din fonduri publice,</w:t>
            </w:r>
            <w:r>
              <w:rPr>
                <w:i/>
                <w:spacing w:val="1"/>
                <w:sz w:val="20"/>
              </w:rPr>
              <w:t xml:space="preserve"> </w:t>
            </w:r>
            <w:r>
              <w:rPr>
                <w:i/>
                <w:sz w:val="20"/>
              </w:rPr>
              <w:t>altele</w:t>
            </w:r>
            <w:r>
              <w:rPr>
                <w:i/>
                <w:spacing w:val="-6"/>
                <w:sz w:val="20"/>
              </w:rPr>
              <w:t xml:space="preserve"> </w:t>
            </w:r>
            <w:r>
              <w:rPr>
                <w:i/>
                <w:sz w:val="20"/>
              </w:rPr>
              <w:t>decât</w:t>
            </w:r>
            <w:r>
              <w:rPr>
                <w:i/>
                <w:spacing w:val="-6"/>
                <w:sz w:val="20"/>
              </w:rPr>
              <w:t xml:space="preserve"> </w:t>
            </w:r>
            <w:r>
              <w:rPr>
                <w:i/>
                <w:sz w:val="20"/>
              </w:rPr>
              <w:t>cele</w:t>
            </w:r>
            <w:r>
              <w:rPr>
                <w:i/>
                <w:spacing w:val="-5"/>
                <w:sz w:val="20"/>
              </w:rPr>
              <w:t xml:space="preserve"> </w:t>
            </w:r>
            <w:r>
              <w:rPr>
                <w:i/>
                <w:sz w:val="20"/>
              </w:rPr>
              <w:t>ale</w:t>
            </w:r>
            <w:r>
              <w:rPr>
                <w:i/>
                <w:spacing w:val="-6"/>
                <w:sz w:val="20"/>
              </w:rPr>
              <w:t xml:space="preserve"> </w:t>
            </w:r>
            <w:r>
              <w:rPr>
                <w:i/>
                <w:sz w:val="20"/>
              </w:rPr>
              <w:t>solicitantului,</w:t>
            </w:r>
            <w:r>
              <w:rPr>
                <w:i/>
                <w:spacing w:val="-4"/>
                <w:sz w:val="20"/>
              </w:rPr>
              <w:t xml:space="preserve"> </w:t>
            </w:r>
            <w:r>
              <w:rPr>
                <w:i/>
                <w:sz w:val="20"/>
              </w:rPr>
              <w:t xml:space="preserve">cu </w:t>
            </w:r>
            <w:r>
              <w:rPr>
                <w:i/>
                <w:spacing w:val="-47"/>
                <w:sz w:val="20"/>
              </w:rPr>
              <w:t xml:space="preserve"> </w:t>
            </w:r>
            <w:r>
              <w:rPr>
                <w:i/>
                <w:sz w:val="20"/>
              </w:rPr>
              <w:t>excepția</w:t>
            </w:r>
            <w:r>
              <w:rPr>
                <w:i/>
                <w:spacing w:val="1"/>
                <w:sz w:val="20"/>
              </w:rPr>
              <w:t xml:space="preserve"> </w:t>
            </w:r>
            <w:r>
              <w:rPr>
                <w:i/>
                <w:sz w:val="20"/>
              </w:rPr>
              <w:t>studiilor</w:t>
            </w:r>
            <w:r>
              <w:rPr>
                <w:i/>
                <w:spacing w:val="1"/>
                <w:sz w:val="20"/>
              </w:rPr>
              <w:t xml:space="preserve"> </w:t>
            </w:r>
            <w:r>
              <w:rPr>
                <w:i/>
                <w:sz w:val="20"/>
              </w:rPr>
              <w:t>preliminare</w:t>
            </w:r>
            <w:r>
              <w:rPr>
                <w:i/>
                <w:spacing w:val="1"/>
                <w:sz w:val="20"/>
              </w:rPr>
              <w:t xml:space="preserve"> </w:t>
            </w:r>
            <w:r>
              <w:rPr>
                <w:i/>
                <w:sz w:val="20"/>
              </w:rPr>
              <w:t>(studiul</w:t>
            </w:r>
            <w:r>
              <w:rPr>
                <w:i/>
                <w:spacing w:val="1"/>
                <w:sz w:val="20"/>
              </w:rPr>
              <w:t xml:space="preserve"> </w:t>
            </w:r>
            <w:r>
              <w:rPr>
                <w:i/>
                <w:sz w:val="20"/>
              </w:rPr>
              <w:t>de</w:t>
            </w:r>
            <w:r>
              <w:rPr>
                <w:i/>
                <w:spacing w:val="1"/>
                <w:sz w:val="20"/>
              </w:rPr>
              <w:t xml:space="preserve"> </w:t>
            </w:r>
            <w:r>
              <w:rPr>
                <w:i/>
                <w:sz w:val="20"/>
              </w:rPr>
              <w:t>prefezabilitate,</w:t>
            </w:r>
            <w:r>
              <w:rPr>
                <w:i/>
                <w:spacing w:val="1"/>
                <w:sz w:val="20"/>
              </w:rPr>
              <w:t xml:space="preserve"> </w:t>
            </w:r>
            <w:r>
              <w:rPr>
                <w:i/>
                <w:sz w:val="20"/>
              </w:rPr>
              <w:t>analiza</w:t>
            </w:r>
            <w:r>
              <w:rPr>
                <w:i/>
                <w:spacing w:val="1"/>
                <w:sz w:val="20"/>
              </w:rPr>
              <w:t xml:space="preserve"> </w:t>
            </w:r>
            <w:r>
              <w:rPr>
                <w:i/>
                <w:sz w:val="20"/>
              </w:rPr>
              <w:t>geo-topografică,</w:t>
            </w:r>
            <w:r>
              <w:rPr>
                <w:i/>
                <w:spacing w:val="1"/>
                <w:sz w:val="20"/>
              </w:rPr>
              <w:t xml:space="preserve"> </w:t>
            </w:r>
            <w:r>
              <w:rPr>
                <w:i/>
                <w:sz w:val="20"/>
              </w:rPr>
              <w:t>studiu</w:t>
            </w:r>
            <w:r>
              <w:rPr>
                <w:i/>
                <w:spacing w:val="1"/>
                <w:sz w:val="20"/>
              </w:rPr>
              <w:t xml:space="preserve"> </w:t>
            </w:r>
            <w:r>
              <w:rPr>
                <w:i/>
                <w:sz w:val="20"/>
              </w:rPr>
              <w:t>de</w:t>
            </w:r>
            <w:r>
              <w:rPr>
                <w:i/>
                <w:spacing w:val="1"/>
                <w:sz w:val="20"/>
              </w:rPr>
              <w:t xml:space="preserve"> </w:t>
            </w:r>
            <w:r>
              <w:rPr>
                <w:i/>
                <w:sz w:val="20"/>
              </w:rPr>
              <w:t>fezabilitate,</w:t>
            </w:r>
            <w:r>
              <w:rPr>
                <w:i/>
                <w:spacing w:val="-1"/>
                <w:sz w:val="20"/>
              </w:rPr>
              <w:t xml:space="preserve"> </w:t>
            </w:r>
            <w:r>
              <w:rPr>
                <w:i/>
                <w:sz w:val="20"/>
              </w:rPr>
              <w:t>proiect tehnic, detalii</w:t>
            </w:r>
            <w:r>
              <w:rPr>
                <w:i/>
                <w:spacing w:val="-1"/>
                <w:sz w:val="20"/>
              </w:rPr>
              <w:t xml:space="preserve"> </w:t>
            </w:r>
            <w:r>
              <w:rPr>
                <w:i/>
                <w:sz w:val="20"/>
              </w:rPr>
              <w:t>de execuție) și dacă acestea nu sunt solicitate pentru finanțare în cadrul acestei proceduri de ofertare concurențială</w:t>
            </w:r>
          </w:p>
          <w:p w14:paraId="6E0B1233" w14:textId="77777777" w:rsidR="0095618F" w:rsidRPr="00CF4451" w:rsidRDefault="0095618F" w:rsidP="0095618F">
            <w:pPr>
              <w:pStyle w:val="TableParagraph"/>
              <w:spacing w:before="4"/>
              <w:rPr>
                <w:sz w:val="6"/>
                <w:szCs w:val="6"/>
              </w:rPr>
            </w:pPr>
          </w:p>
          <w:p w14:paraId="141D02E2" w14:textId="749281FE" w:rsidR="001C78F3" w:rsidRPr="00CD63E5" w:rsidRDefault="0095618F" w:rsidP="00CD63E5">
            <w:pPr>
              <w:pStyle w:val="TableParagraph"/>
              <w:tabs>
                <w:tab w:val="left" w:pos="470"/>
                <w:tab w:val="left" w:pos="471"/>
                <w:tab w:val="left" w:pos="1101"/>
              </w:tabs>
              <w:ind w:left="855" w:right="752"/>
              <w:jc w:val="both"/>
              <w:rPr>
                <w:i/>
                <w:sz w:val="20"/>
                <w:lang w:val="en-US"/>
              </w:rPr>
            </w:pPr>
            <w:r>
              <w:rPr>
                <w:i/>
                <w:color w:val="FF0000"/>
                <w:sz w:val="20"/>
              </w:rPr>
              <w:t>Se</w:t>
            </w:r>
            <w:r>
              <w:rPr>
                <w:i/>
                <w:color w:val="FF0000"/>
                <w:spacing w:val="-3"/>
                <w:sz w:val="20"/>
              </w:rPr>
              <w:t xml:space="preserve"> </w:t>
            </w:r>
            <w:r>
              <w:rPr>
                <w:i/>
                <w:color w:val="FF0000"/>
                <w:sz w:val="20"/>
              </w:rPr>
              <w:t>probează</w:t>
            </w:r>
            <w:r>
              <w:rPr>
                <w:i/>
                <w:color w:val="FF0000"/>
                <w:spacing w:val="-3"/>
                <w:sz w:val="20"/>
              </w:rPr>
              <w:t xml:space="preserve"> </w:t>
            </w:r>
            <w:r>
              <w:rPr>
                <w:i/>
                <w:color w:val="FF0000"/>
                <w:sz w:val="20"/>
              </w:rPr>
              <w:t>prin</w:t>
            </w:r>
            <w:r w:rsidR="001C78F3">
              <w:rPr>
                <w:i/>
                <w:color w:val="FF0000"/>
                <w:sz w:val="20"/>
                <w:lang w:val="en-US"/>
              </w:rPr>
              <w:t>:</w:t>
            </w:r>
          </w:p>
          <w:p w14:paraId="08552D76" w14:textId="08EEB910" w:rsidR="0095618F" w:rsidRPr="00CD63E5" w:rsidRDefault="0095618F" w:rsidP="00CD63E5">
            <w:pPr>
              <w:pStyle w:val="TableParagraph"/>
              <w:numPr>
                <w:ilvl w:val="0"/>
                <w:numId w:val="13"/>
              </w:numPr>
              <w:tabs>
                <w:tab w:val="left" w:pos="470"/>
                <w:tab w:val="left" w:pos="471"/>
                <w:tab w:val="left" w:pos="1101"/>
              </w:tabs>
              <w:ind w:left="855" w:right="752" w:hanging="37"/>
              <w:jc w:val="both"/>
              <w:rPr>
                <w:i/>
                <w:sz w:val="20"/>
              </w:rPr>
            </w:pPr>
            <w:r>
              <w:rPr>
                <w:i/>
                <w:color w:val="FF0000"/>
                <w:sz w:val="20"/>
              </w:rPr>
              <w:t>Declarația</w:t>
            </w:r>
            <w:r>
              <w:rPr>
                <w:i/>
                <w:color w:val="FF0000"/>
                <w:spacing w:val="-2"/>
                <w:sz w:val="20"/>
              </w:rPr>
              <w:t xml:space="preserve"> </w:t>
            </w:r>
            <w:r w:rsidR="002C1D01">
              <w:rPr>
                <w:i/>
                <w:color w:val="FF0000"/>
                <w:sz w:val="20"/>
              </w:rPr>
              <w:t>unică</w:t>
            </w:r>
          </w:p>
          <w:p w14:paraId="21894BFE" w14:textId="493E4A04" w:rsidR="0095618F" w:rsidRPr="00DD415E" w:rsidRDefault="0095618F" w:rsidP="00DD415E">
            <w:pPr>
              <w:pStyle w:val="TableParagraph"/>
              <w:numPr>
                <w:ilvl w:val="0"/>
                <w:numId w:val="13"/>
              </w:numPr>
              <w:tabs>
                <w:tab w:val="left" w:pos="471"/>
                <w:tab w:val="left" w:pos="1101"/>
              </w:tabs>
              <w:ind w:left="855" w:right="752" w:hanging="37"/>
              <w:jc w:val="both"/>
              <w:rPr>
                <w:i/>
                <w:sz w:val="20"/>
              </w:rPr>
            </w:pPr>
            <w:r>
              <w:rPr>
                <w:i/>
                <w:color w:val="FF0000"/>
                <w:sz w:val="20"/>
              </w:rPr>
              <w:t>Secțiunea</w:t>
            </w:r>
            <w:r>
              <w:rPr>
                <w:i/>
                <w:color w:val="FF0000"/>
                <w:spacing w:val="-1"/>
                <w:sz w:val="20"/>
              </w:rPr>
              <w:t xml:space="preserve"> </w:t>
            </w:r>
            <w:r>
              <w:rPr>
                <w:i/>
                <w:color w:val="FF0000"/>
                <w:sz w:val="20"/>
              </w:rPr>
              <w:t>Solicitant/Finanțări</w:t>
            </w:r>
            <w:r>
              <w:rPr>
                <w:i/>
                <w:color w:val="FF0000"/>
                <w:spacing w:val="-47"/>
                <w:sz w:val="20"/>
              </w:rPr>
              <w:t xml:space="preserve">                 </w:t>
            </w:r>
            <w:r>
              <w:rPr>
                <w:i/>
                <w:color w:val="FF0000"/>
                <w:sz w:val="20"/>
              </w:rPr>
              <w:t>anterioare</w:t>
            </w:r>
            <w:r>
              <w:rPr>
                <w:i/>
                <w:color w:val="FF0000"/>
                <w:spacing w:val="-1"/>
                <w:sz w:val="20"/>
              </w:rPr>
              <w:t xml:space="preserve"> </w:t>
            </w:r>
            <w:r>
              <w:rPr>
                <w:i/>
                <w:color w:val="FF0000"/>
                <w:sz w:val="20"/>
              </w:rPr>
              <w:t>din</w:t>
            </w:r>
            <w:r>
              <w:rPr>
                <w:i/>
                <w:color w:val="FF0000"/>
                <w:spacing w:val="1"/>
                <w:sz w:val="20"/>
              </w:rPr>
              <w:t xml:space="preserve"> </w:t>
            </w:r>
            <w:r w:rsidR="002C1D01">
              <w:rPr>
                <w:i/>
                <w:color w:val="FF0000"/>
                <w:sz w:val="20"/>
              </w:rPr>
              <w:t>Cererea de finanțare</w:t>
            </w:r>
          </w:p>
        </w:tc>
        <w:tc>
          <w:tcPr>
            <w:tcW w:w="992" w:type="dxa"/>
          </w:tcPr>
          <w:p w14:paraId="2B351542" w14:textId="77777777" w:rsidR="0095618F" w:rsidRDefault="0095618F" w:rsidP="0095618F">
            <w:pPr>
              <w:pStyle w:val="TableParagraph"/>
              <w:rPr>
                <w:sz w:val="20"/>
              </w:rPr>
            </w:pPr>
          </w:p>
        </w:tc>
        <w:tc>
          <w:tcPr>
            <w:tcW w:w="850" w:type="dxa"/>
          </w:tcPr>
          <w:p w14:paraId="2E7D517B" w14:textId="77777777" w:rsidR="0095618F" w:rsidRDefault="0095618F" w:rsidP="0095618F">
            <w:pPr>
              <w:pStyle w:val="TableParagraph"/>
              <w:rPr>
                <w:sz w:val="20"/>
              </w:rPr>
            </w:pPr>
          </w:p>
        </w:tc>
      </w:tr>
      <w:tr w:rsidR="0095618F" w14:paraId="582488C5" w14:textId="77777777" w:rsidTr="006E17FB">
        <w:trPr>
          <w:trHeight w:val="512"/>
        </w:trPr>
        <w:tc>
          <w:tcPr>
            <w:tcW w:w="8760" w:type="dxa"/>
            <w:gridSpan w:val="2"/>
          </w:tcPr>
          <w:p w14:paraId="0C9FD5A5" w14:textId="77777777" w:rsidR="0095618F" w:rsidRPr="0073081B" w:rsidRDefault="0095618F" w:rsidP="00F05E04">
            <w:pPr>
              <w:pStyle w:val="TableParagraph"/>
              <w:numPr>
                <w:ilvl w:val="0"/>
                <w:numId w:val="7"/>
              </w:numPr>
              <w:tabs>
                <w:tab w:val="left" w:pos="471"/>
              </w:tabs>
              <w:spacing w:line="225" w:lineRule="exact"/>
              <w:rPr>
                <w:i/>
                <w:sz w:val="20"/>
              </w:rPr>
            </w:pPr>
            <w:r w:rsidRPr="0073081B">
              <w:rPr>
                <w:i/>
                <w:sz w:val="20"/>
              </w:rPr>
              <w:t>Bugetul</w:t>
            </w:r>
            <w:r w:rsidRPr="0073081B">
              <w:rPr>
                <w:i/>
                <w:spacing w:val="-4"/>
                <w:sz w:val="20"/>
              </w:rPr>
              <w:t xml:space="preserve"> </w:t>
            </w:r>
            <w:r w:rsidRPr="0073081B">
              <w:rPr>
                <w:i/>
                <w:sz w:val="20"/>
              </w:rPr>
              <w:t>proiectului</w:t>
            </w:r>
            <w:r w:rsidRPr="0073081B">
              <w:rPr>
                <w:i/>
                <w:spacing w:val="-3"/>
                <w:sz w:val="20"/>
              </w:rPr>
              <w:t xml:space="preserve"> </w:t>
            </w:r>
            <w:r w:rsidRPr="0073081B">
              <w:rPr>
                <w:i/>
                <w:sz w:val="20"/>
              </w:rPr>
              <w:t>respectă</w:t>
            </w:r>
            <w:r w:rsidRPr="0073081B">
              <w:rPr>
                <w:i/>
                <w:spacing w:val="-1"/>
                <w:sz w:val="20"/>
              </w:rPr>
              <w:t xml:space="preserve"> </w:t>
            </w:r>
            <w:r w:rsidRPr="0073081B">
              <w:rPr>
                <w:i/>
                <w:sz w:val="20"/>
              </w:rPr>
              <w:t>indicațiile</w:t>
            </w:r>
            <w:r w:rsidRPr="0073081B">
              <w:rPr>
                <w:i/>
                <w:spacing w:val="-2"/>
                <w:sz w:val="20"/>
              </w:rPr>
              <w:t xml:space="preserve"> </w:t>
            </w:r>
            <w:r w:rsidRPr="0073081B">
              <w:rPr>
                <w:i/>
                <w:sz w:val="20"/>
              </w:rPr>
              <w:t>privind</w:t>
            </w:r>
            <w:r w:rsidRPr="0073081B">
              <w:rPr>
                <w:i/>
                <w:spacing w:val="-1"/>
                <w:sz w:val="20"/>
              </w:rPr>
              <w:t xml:space="preserve"> </w:t>
            </w:r>
            <w:r w:rsidRPr="0073081B">
              <w:rPr>
                <w:i/>
                <w:sz w:val="20"/>
              </w:rPr>
              <w:t>încadrarea</w:t>
            </w:r>
            <w:r w:rsidRPr="0073081B">
              <w:rPr>
                <w:i/>
                <w:spacing w:val="-1"/>
                <w:sz w:val="20"/>
              </w:rPr>
              <w:t xml:space="preserve"> </w:t>
            </w:r>
            <w:r w:rsidRPr="0073081B">
              <w:rPr>
                <w:i/>
                <w:sz w:val="20"/>
              </w:rPr>
              <w:t>în</w:t>
            </w:r>
            <w:r w:rsidRPr="0073081B">
              <w:rPr>
                <w:i/>
                <w:spacing w:val="-1"/>
                <w:sz w:val="20"/>
              </w:rPr>
              <w:t xml:space="preserve"> </w:t>
            </w:r>
            <w:r w:rsidRPr="0073081B">
              <w:rPr>
                <w:i/>
                <w:sz w:val="20"/>
              </w:rPr>
              <w:t>categoriile</w:t>
            </w:r>
            <w:r w:rsidRPr="0073081B">
              <w:rPr>
                <w:i/>
                <w:spacing w:val="-3"/>
                <w:sz w:val="20"/>
              </w:rPr>
              <w:t xml:space="preserve"> </w:t>
            </w:r>
            <w:r w:rsidRPr="0073081B">
              <w:rPr>
                <w:i/>
                <w:sz w:val="20"/>
              </w:rPr>
              <w:t>de</w:t>
            </w:r>
            <w:r w:rsidRPr="0073081B">
              <w:rPr>
                <w:i/>
                <w:spacing w:val="-2"/>
                <w:sz w:val="20"/>
              </w:rPr>
              <w:t xml:space="preserve"> </w:t>
            </w:r>
            <w:r w:rsidRPr="0073081B">
              <w:rPr>
                <w:i/>
                <w:sz w:val="20"/>
              </w:rPr>
              <w:t>cheltuieli</w:t>
            </w:r>
          </w:p>
          <w:p w14:paraId="6AD3D9E1" w14:textId="77777777" w:rsidR="0095618F" w:rsidRPr="00CF4451" w:rsidRDefault="0095618F" w:rsidP="0095618F">
            <w:pPr>
              <w:pStyle w:val="TableParagraph"/>
              <w:spacing w:before="9"/>
              <w:rPr>
                <w:sz w:val="6"/>
                <w:szCs w:val="6"/>
              </w:rPr>
            </w:pPr>
          </w:p>
          <w:p w14:paraId="37CF7050" w14:textId="664F874C" w:rsidR="001C78F3" w:rsidRPr="00CD63E5" w:rsidRDefault="0095618F" w:rsidP="00CD63E5">
            <w:pPr>
              <w:pStyle w:val="TableParagraph"/>
              <w:tabs>
                <w:tab w:val="left" w:pos="470"/>
                <w:tab w:val="left" w:pos="471"/>
              </w:tabs>
              <w:ind w:left="855" w:right="752"/>
              <w:jc w:val="both"/>
              <w:rPr>
                <w:i/>
                <w:sz w:val="20"/>
              </w:rPr>
            </w:pPr>
            <w:r w:rsidRPr="0073081B">
              <w:rPr>
                <w:i/>
                <w:color w:val="FF0000"/>
                <w:sz w:val="20"/>
              </w:rPr>
              <w:t>Se</w:t>
            </w:r>
            <w:r w:rsidRPr="0073081B">
              <w:rPr>
                <w:i/>
                <w:color w:val="FF0000"/>
                <w:spacing w:val="-10"/>
                <w:sz w:val="20"/>
              </w:rPr>
              <w:t xml:space="preserve"> </w:t>
            </w:r>
            <w:r w:rsidRPr="0073081B">
              <w:rPr>
                <w:i/>
                <w:color w:val="FF0000"/>
                <w:sz w:val="20"/>
              </w:rPr>
              <w:t>probează</w:t>
            </w:r>
            <w:r w:rsidRPr="0073081B">
              <w:rPr>
                <w:i/>
                <w:color w:val="FF0000"/>
                <w:spacing w:val="-9"/>
                <w:sz w:val="20"/>
              </w:rPr>
              <w:t xml:space="preserve"> </w:t>
            </w:r>
            <w:r w:rsidRPr="0073081B">
              <w:rPr>
                <w:i/>
                <w:color w:val="FF0000"/>
                <w:sz w:val="20"/>
              </w:rPr>
              <w:t>prin</w:t>
            </w:r>
            <w:r w:rsidR="001C78F3" w:rsidRPr="0073081B">
              <w:rPr>
                <w:i/>
                <w:color w:val="FF0000"/>
                <w:sz w:val="20"/>
              </w:rPr>
              <w:t>:</w:t>
            </w:r>
          </w:p>
          <w:p w14:paraId="3C595724" w14:textId="75AA65EC" w:rsidR="0095618F" w:rsidRPr="00DD415E" w:rsidRDefault="001C78F3" w:rsidP="00DD415E">
            <w:pPr>
              <w:pStyle w:val="TableParagraph"/>
              <w:numPr>
                <w:ilvl w:val="0"/>
                <w:numId w:val="13"/>
              </w:numPr>
              <w:tabs>
                <w:tab w:val="left" w:pos="471"/>
              </w:tabs>
              <w:ind w:left="855" w:right="752" w:hanging="426"/>
              <w:jc w:val="both"/>
              <w:rPr>
                <w:i/>
                <w:sz w:val="20"/>
              </w:rPr>
            </w:pPr>
            <w:r w:rsidRPr="0073081B">
              <w:rPr>
                <w:i/>
                <w:color w:val="FF0000"/>
                <w:sz w:val="20"/>
              </w:rPr>
              <w:t>S</w:t>
            </w:r>
            <w:r w:rsidR="0095618F" w:rsidRPr="0073081B">
              <w:rPr>
                <w:i/>
                <w:color w:val="FF0000"/>
                <w:sz w:val="20"/>
              </w:rPr>
              <w:t>ecțiunea</w:t>
            </w:r>
            <w:r w:rsidR="0095618F" w:rsidRPr="0073081B">
              <w:rPr>
                <w:i/>
                <w:color w:val="FF0000"/>
                <w:spacing w:val="-8"/>
                <w:sz w:val="20"/>
              </w:rPr>
              <w:t xml:space="preserve"> </w:t>
            </w:r>
            <w:r w:rsidR="0095618F" w:rsidRPr="0073081B">
              <w:rPr>
                <w:i/>
                <w:color w:val="FF0000"/>
                <w:sz w:val="20"/>
              </w:rPr>
              <w:t>Buget</w:t>
            </w:r>
            <w:r w:rsidR="0095618F" w:rsidRPr="0073081B">
              <w:rPr>
                <w:i/>
                <w:color w:val="FF0000"/>
                <w:spacing w:val="-8"/>
                <w:sz w:val="20"/>
              </w:rPr>
              <w:t xml:space="preserve"> </w:t>
            </w:r>
            <w:r w:rsidR="0095618F" w:rsidRPr="0073081B">
              <w:rPr>
                <w:i/>
                <w:color w:val="FF0000"/>
                <w:sz w:val="20"/>
              </w:rPr>
              <w:t>din</w:t>
            </w:r>
            <w:r w:rsidR="0095618F" w:rsidRPr="0073081B">
              <w:rPr>
                <w:i/>
                <w:color w:val="FF0000"/>
                <w:spacing w:val="-9"/>
                <w:sz w:val="20"/>
              </w:rPr>
              <w:t xml:space="preserve"> </w:t>
            </w:r>
            <w:r w:rsidR="002C1D01">
              <w:rPr>
                <w:i/>
                <w:color w:val="FF0000"/>
                <w:spacing w:val="-10"/>
                <w:sz w:val="20"/>
              </w:rPr>
              <w:t>Cererea de finanțare</w:t>
            </w:r>
            <w:r w:rsidR="0095618F" w:rsidRPr="0073081B">
              <w:rPr>
                <w:i/>
                <w:color w:val="FF0000"/>
                <w:spacing w:val="-10"/>
                <w:sz w:val="20"/>
              </w:rPr>
              <w:t xml:space="preserve">  </w:t>
            </w:r>
            <w:r w:rsidR="0095618F" w:rsidRPr="0073081B">
              <w:rPr>
                <w:i/>
                <w:color w:val="FF0000"/>
                <w:sz w:val="20"/>
              </w:rPr>
              <w:t>și</w:t>
            </w:r>
            <w:r w:rsidR="0095618F" w:rsidRPr="0073081B">
              <w:rPr>
                <w:i/>
                <w:color w:val="FF0000"/>
                <w:spacing w:val="-9"/>
                <w:sz w:val="20"/>
              </w:rPr>
              <w:t xml:space="preserve"> </w:t>
            </w:r>
            <w:r w:rsidR="0095618F" w:rsidRPr="0073081B">
              <w:rPr>
                <w:i/>
                <w:color w:val="FF0000"/>
                <w:sz w:val="20"/>
              </w:rPr>
              <w:t>încadrarea</w:t>
            </w:r>
            <w:r w:rsidR="0095618F" w:rsidRPr="0073081B">
              <w:rPr>
                <w:i/>
                <w:color w:val="FF0000"/>
                <w:spacing w:val="-47"/>
                <w:sz w:val="20"/>
              </w:rPr>
              <w:t xml:space="preserve">                 </w:t>
            </w:r>
            <w:r w:rsidR="0095618F" w:rsidRPr="0073081B">
              <w:rPr>
                <w:i/>
                <w:color w:val="FF0000"/>
                <w:sz w:val="20"/>
              </w:rPr>
              <w:t>în categoriile</w:t>
            </w:r>
            <w:r w:rsidR="0095618F" w:rsidRPr="0073081B">
              <w:rPr>
                <w:i/>
                <w:color w:val="FF0000"/>
                <w:spacing w:val="-2"/>
                <w:sz w:val="20"/>
              </w:rPr>
              <w:t xml:space="preserve"> </w:t>
            </w:r>
            <w:r w:rsidR="0095618F" w:rsidRPr="0073081B">
              <w:rPr>
                <w:i/>
                <w:color w:val="FF0000"/>
                <w:sz w:val="20"/>
              </w:rPr>
              <w:t>de</w:t>
            </w:r>
            <w:r w:rsidR="0095618F" w:rsidRPr="0073081B">
              <w:rPr>
                <w:i/>
                <w:color w:val="FF0000"/>
                <w:spacing w:val="-1"/>
                <w:sz w:val="20"/>
              </w:rPr>
              <w:t xml:space="preserve"> </w:t>
            </w:r>
            <w:r w:rsidR="0095618F" w:rsidRPr="0073081B">
              <w:rPr>
                <w:i/>
                <w:color w:val="FF0000"/>
                <w:sz w:val="20"/>
              </w:rPr>
              <w:t>cheltuieli</w:t>
            </w:r>
            <w:r w:rsidR="0095618F" w:rsidRPr="0073081B">
              <w:rPr>
                <w:i/>
                <w:color w:val="FF0000"/>
                <w:spacing w:val="-2"/>
                <w:sz w:val="20"/>
              </w:rPr>
              <w:t xml:space="preserve"> </w:t>
            </w:r>
            <w:r w:rsidR="0095618F" w:rsidRPr="0073081B">
              <w:rPr>
                <w:i/>
                <w:color w:val="FF0000"/>
                <w:sz w:val="20"/>
              </w:rPr>
              <w:t>din</w:t>
            </w:r>
            <w:r w:rsidR="0095618F" w:rsidRPr="0073081B">
              <w:rPr>
                <w:i/>
                <w:color w:val="FF0000"/>
                <w:spacing w:val="1"/>
                <w:sz w:val="20"/>
              </w:rPr>
              <w:t xml:space="preserve"> </w:t>
            </w:r>
            <w:r w:rsidR="0095618F" w:rsidRPr="0073081B">
              <w:rPr>
                <w:i/>
                <w:color w:val="FF0000"/>
                <w:sz w:val="20"/>
              </w:rPr>
              <w:t xml:space="preserve">Anexa 4 </w:t>
            </w:r>
          </w:p>
        </w:tc>
        <w:tc>
          <w:tcPr>
            <w:tcW w:w="992" w:type="dxa"/>
          </w:tcPr>
          <w:p w14:paraId="4A70CF94" w14:textId="77777777" w:rsidR="0095618F" w:rsidRDefault="0095618F" w:rsidP="0095618F">
            <w:pPr>
              <w:pStyle w:val="TableParagraph"/>
              <w:rPr>
                <w:sz w:val="20"/>
              </w:rPr>
            </w:pPr>
          </w:p>
        </w:tc>
        <w:tc>
          <w:tcPr>
            <w:tcW w:w="850" w:type="dxa"/>
          </w:tcPr>
          <w:p w14:paraId="64D846E4" w14:textId="77777777" w:rsidR="0095618F" w:rsidRDefault="0095618F" w:rsidP="0095618F">
            <w:pPr>
              <w:pStyle w:val="TableParagraph"/>
              <w:rPr>
                <w:sz w:val="20"/>
              </w:rPr>
            </w:pPr>
          </w:p>
        </w:tc>
      </w:tr>
      <w:tr w:rsidR="002344B8" w14:paraId="74A4C33C" w14:textId="77777777" w:rsidTr="006E17FB">
        <w:trPr>
          <w:trHeight w:val="512"/>
        </w:trPr>
        <w:tc>
          <w:tcPr>
            <w:tcW w:w="8760" w:type="dxa"/>
            <w:gridSpan w:val="2"/>
          </w:tcPr>
          <w:p w14:paraId="5A937949" w14:textId="77777777" w:rsidR="002344B8" w:rsidRDefault="002344B8" w:rsidP="004268F9">
            <w:pPr>
              <w:pStyle w:val="TableParagraph"/>
              <w:tabs>
                <w:tab w:val="left" w:pos="471"/>
                <w:tab w:val="left" w:pos="8789"/>
              </w:tabs>
              <w:ind w:left="108" w:right="96"/>
              <w:jc w:val="both"/>
              <w:rPr>
                <w:i/>
                <w:iCs/>
                <w:sz w:val="20"/>
              </w:rPr>
            </w:pPr>
            <w:r>
              <w:rPr>
                <w:i/>
                <w:iCs/>
                <w:sz w:val="20"/>
              </w:rPr>
              <w:t>j) Terenurile/i</w:t>
            </w:r>
            <w:r w:rsidRPr="00C75A10">
              <w:rPr>
                <w:i/>
                <w:iCs/>
                <w:sz w:val="20"/>
              </w:rPr>
              <w:t xml:space="preserve">mobilele necesare înființării și funcționării investiţiei sunt puse la dispoziția proiectului. </w:t>
            </w:r>
          </w:p>
          <w:p w14:paraId="66A0BCBC" w14:textId="77777777" w:rsidR="002344B8" w:rsidRPr="004268F9" w:rsidRDefault="002344B8" w:rsidP="00CD63E5">
            <w:pPr>
              <w:pStyle w:val="TableParagraph"/>
              <w:tabs>
                <w:tab w:val="left" w:pos="471"/>
                <w:tab w:val="left" w:pos="8789"/>
              </w:tabs>
              <w:ind w:left="470" w:right="96"/>
              <w:jc w:val="both"/>
              <w:rPr>
                <w:i/>
                <w:iCs/>
                <w:sz w:val="6"/>
                <w:szCs w:val="6"/>
              </w:rPr>
            </w:pPr>
          </w:p>
          <w:p w14:paraId="3F75629F" w14:textId="12E25D9E" w:rsidR="002344B8" w:rsidRPr="006D44EA" w:rsidRDefault="002344B8" w:rsidP="004268F9">
            <w:pPr>
              <w:pStyle w:val="TableParagraph"/>
              <w:tabs>
                <w:tab w:val="left" w:pos="8789"/>
              </w:tabs>
              <w:ind w:left="250" w:right="96"/>
              <w:jc w:val="both"/>
              <w:rPr>
                <w:i/>
                <w:iCs/>
                <w:sz w:val="20"/>
              </w:rPr>
            </w:pPr>
            <w:r w:rsidRPr="00C75A10">
              <w:rPr>
                <w:i/>
                <w:iCs/>
                <w:sz w:val="20"/>
              </w:rPr>
              <w:t>În acest</w:t>
            </w:r>
            <w:r w:rsidRPr="00C75A10">
              <w:rPr>
                <w:i/>
                <w:iCs/>
                <w:spacing w:val="1"/>
                <w:sz w:val="20"/>
              </w:rPr>
              <w:t xml:space="preserve"> </w:t>
            </w:r>
            <w:r w:rsidRPr="00C75A10">
              <w:rPr>
                <w:i/>
                <w:iCs/>
                <w:sz w:val="20"/>
              </w:rPr>
              <w:t xml:space="preserve">sens se va demonstra dreptul de </w:t>
            </w:r>
            <w:r>
              <w:rPr>
                <w:i/>
                <w:iCs/>
                <w:sz w:val="20"/>
              </w:rPr>
              <w:t>folosință (ex</w:t>
            </w:r>
            <w:r>
              <w:rPr>
                <w:i/>
                <w:iCs/>
                <w:sz w:val="20"/>
                <w:lang w:val="en-US"/>
              </w:rPr>
              <w:t xml:space="preserve">: </w:t>
            </w:r>
            <w:proofErr w:type="spellStart"/>
            <w:r>
              <w:rPr>
                <w:i/>
                <w:iCs/>
                <w:sz w:val="20"/>
                <w:lang w:val="en-US"/>
              </w:rPr>
              <w:t>dreptul</w:t>
            </w:r>
            <w:proofErr w:type="spellEnd"/>
            <w:r>
              <w:rPr>
                <w:i/>
                <w:iCs/>
                <w:sz w:val="20"/>
                <w:lang w:val="en-US"/>
              </w:rPr>
              <w:t xml:space="preserve"> de </w:t>
            </w:r>
            <w:r w:rsidRPr="00C75A10">
              <w:rPr>
                <w:i/>
                <w:iCs/>
                <w:sz w:val="20"/>
              </w:rPr>
              <w:t xml:space="preserve">proprietate/ </w:t>
            </w:r>
            <w:r w:rsidRPr="003B50E7">
              <w:rPr>
                <w:i/>
                <w:iCs/>
                <w:sz w:val="20"/>
              </w:rPr>
              <w:t>concesiune/ superficie</w:t>
            </w:r>
            <w:r>
              <w:rPr>
                <w:i/>
                <w:iCs/>
                <w:sz w:val="20"/>
              </w:rPr>
              <w:t>, etc.)</w:t>
            </w:r>
            <w:r w:rsidRPr="003B50E7">
              <w:rPr>
                <w:i/>
                <w:iCs/>
                <w:sz w:val="20"/>
              </w:rPr>
              <w:t xml:space="preserve"> asupra</w:t>
            </w:r>
            <w:r w:rsidRPr="003B50E7">
              <w:rPr>
                <w:i/>
                <w:iCs/>
                <w:spacing w:val="1"/>
                <w:sz w:val="20"/>
              </w:rPr>
              <w:t xml:space="preserve"> </w:t>
            </w:r>
            <w:r w:rsidRPr="003B50E7">
              <w:rPr>
                <w:i/>
                <w:iCs/>
                <w:sz w:val="20"/>
              </w:rPr>
              <w:t>imobilului (teren și/sau clădire) unde se face investiția, pe o perioadă de cinci ani de la data</w:t>
            </w:r>
            <w:r w:rsidRPr="003B50E7">
              <w:rPr>
                <w:i/>
                <w:iCs/>
                <w:spacing w:val="1"/>
                <w:sz w:val="20"/>
              </w:rPr>
              <w:t xml:space="preserve"> </w:t>
            </w:r>
            <w:r w:rsidRPr="003B50E7">
              <w:rPr>
                <w:i/>
                <w:iCs/>
                <w:sz w:val="20"/>
              </w:rPr>
              <w:t xml:space="preserve">previzionată pentru efectuarea plății finale în cadrul proiectului. </w:t>
            </w:r>
            <w:r>
              <w:rPr>
                <w:sz w:val="20"/>
              </w:rPr>
              <w:t>În</w:t>
            </w:r>
            <w:r>
              <w:rPr>
                <w:spacing w:val="-3"/>
                <w:sz w:val="20"/>
              </w:rPr>
              <w:t xml:space="preserve"> </w:t>
            </w:r>
            <w:r>
              <w:rPr>
                <w:sz w:val="20"/>
              </w:rPr>
              <w:t>plus,</w:t>
            </w:r>
            <w:r>
              <w:rPr>
                <w:spacing w:val="-2"/>
                <w:sz w:val="20"/>
              </w:rPr>
              <w:t xml:space="preserve"> </w:t>
            </w:r>
            <w:r w:rsidRPr="00F4452E">
              <w:rPr>
                <w:sz w:val="20"/>
              </w:rPr>
              <w:t>unde dreptul de proprietate nu este obligatoriu se va prezenta acordul proprietarilor asupra terenurilor private unde accesul se face conform prevederilor Codului civil.</w:t>
            </w:r>
          </w:p>
          <w:p w14:paraId="15553DF0" w14:textId="77777777" w:rsidR="002344B8" w:rsidRPr="004268F9" w:rsidRDefault="002344B8" w:rsidP="00CD63E5">
            <w:pPr>
              <w:pStyle w:val="TableParagraph"/>
              <w:tabs>
                <w:tab w:val="left" w:pos="8789"/>
              </w:tabs>
              <w:ind w:left="470"/>
              <w:rPr>
                <w:sz w:val="6"/>
                <w:szCs w:val="6"/>
              </w:rPr>
            </w:pPr>
          </w:p>
          <w:p w14:paraId="0235E14E" w14:textId="77777777" w:rsidR="002344B8" w:rsidRDefault="002344B8" w:rsidP="004268F9">
            <w:pPr>
              <w:pStyle w:val="TableParagraph"/>
              <w:tabs>
                <w:tab w:val="left" w:pos="8789"/>
              </w:tabs>
              <w:ind w:firstLine="250"/>
              <w:rPr>
                <w:sz w:val="20"/>
              </w:rPr>
            </w:pPr>
            <w:r>
              <w:rPr>
                <w:sz w:val="20"/>
              </w:rPr>
              <w:t>În</w:t>
            </w:r>
            <w:r>
              <w:rPr>
                <w:spacing w:val="-3"/>
                <w:sz w:val="20"/>
              </w:rPr>
              <w:t xml:space="preserve"> </w:t>
            </w:r>
            <w:r>
              <w:rPr>
                <w:sz w:val="20"/>
              </w:rPr>
              <w:t>plus,</w:t>
            </w:r>
            <w:r>
              <w:rPr>
                <w:spacing w:val="-2"/>
                <w:sz w:val="20"/>
              </w:rPr>
              <w:t xml:space="preserve"> </w:t>
            </w:r>
            <w:r>
              <w:rPr>
                <w:sz w:val="20"/>
              </w:rPr>
              <w:t>imobilul</w:t>
            </w:r>
            <w:r>
              <w:rPr>
                <w:spacing w:val="-3"/>
                <w:sz w:val="20"/>
              </w:rPr>
              <w:t xml:space="preserve"> </w:t>
            </w:r>
            <w:r>
              <w:rPr>
                <w:sz w:val="20"/>
              </w:rPr>
              <w:t>(teren și/sau</w:t>
            </w:r>
            <w:r>
              <w:rPr>
                <w:spacing w:val="-1"/>
                <w:sz w:val="20"/>
              </w:rPr>
              <w:t xml:space="preserve"> </w:t>
            </w:r>
            <w:r>
              <w:rPr>
                <w:sz w:val="20"/>
              </w:rPr>
              <w:t>clădiri):</w:t>
            </w:r>
          </w:p>
          <w:p w14:paraId="68111AE4" w14:textId="77777777" w:rsidR="002344B8" w:rsidRDefault="002344B8" w:rsidP="00CD63E5">
            <w:pPr>
              <w:pStyle w:val="TableParagraph"/>
              <w:numPr>
                <w:ilvl w:val="1"/>
                <w:numId w:val="31"/>
              </w:numPr>
              <w:tabs>
                <w:tab w:val="left" w:pos="1040"/>
                <w:tab w:val="left" w:pos="8789"/>
              </w:tabs>
              <w:spacing w:before="121"/>
              <w:ind w:right="101"/>
              <w:jc w:val="both"/>
              <w:rPr>
                <w:sz w:val="20"/>
              </w:rPr>
            </w:pPr>
            <w:r w:rsidRPr="00FF0ACC">
              <w:rPr>
                <w:b/>
                <w:bCs/>
                <w:sz w:val="20"/>
              </w:rPr>
              <w:t>sunt disponibile pentru investiții</w:t>
            </w:r>
            <w:r w:rsidRPr="00190F9A">
              <w:rPr>
                <w:sz w:val="20"/>
              </w:rPr>
              <w:t>;</w:t>
            </w:r>
          </w:p>
          <w:p w14:paraId="73418773" w14:textId="77777777" w:rsidR="002344B8" w:rsidRPr="00190F9A" w:rsidRDefault="002344B8" w:rsidP="004268F9">
            <w:pPr>
              <w:pStyle w:val="TableParagraph"/>
              <w:numPr>
                <w:ilvl w:val="1"/>
                <w:numId w:val="31"/>
              </w:numPr>
              <w:tabs>
                <w:tab w:val="left" w:pos="1040"/>
                <w:tab w:val="left" w:pos="8789"/>
              </w:tabs>
              <w:ind w:left="1905" w:right="102" w:hanging="357"/>
              <w:jc w:val="both"/>
              <w:rPr>
                <w:sz w:val="20"/>
              </w:rPr>
            </w:pPr>
            <w:r w:rsidRPr="00FF0ACC">
              <w:rPr>
                <w:b/>
                <w:bCs/>
                <w:sz w:val="20"/>
              </w:rPr>
              <w:t>sunt libere de sarcini</w:t>
            </w:r>
            <w:r w:rsidRPr="004F6FE5">
              <w:rPr>
                <w:sz w:val="20"/>
              </w:rPr>
              <w:t xml:space="preserve"> în sensul în care nu există niciun act sau fapt juridic care împiedică sau limitează, total sau parţial, exercitarea unuia sau mai multor atribute ale dreptului de proprietate, astfel încât proprietarul să poată realiza activitățile proiectului</w:t>
            </w:r>
          </w:p>
          <w:p w14:paraId="0A7B1805" w14:textId="66E49AB3" w:rsidR="002344B8" w:rsidRDefault="002344B8" w:rsidP="00CD63E5">
            <w:pPr>
              <w:pStyle w:val="TableParagraph"/>
              <w:numPr>
                <w:ilvl w:val="1"/>
                <w:numId w:val="31"/>
              </w:numPr>
              <w:tabs>
                <w:tab w:val="left" w:pos="1040"/>
                <w:tab w:val="left" w:pos="8789"/>
              </w:tabs>
              <w:spacing w:before="121"/>
              <w:ind w:right="101"/>
              <w:jc w:val="both"/>
              <w:rPr>
                <w:sz w:val="20"/>
              </w:rPr>
            </w:pPr>
            <w:r w:rsidRPr="00FF0ACC">
              <w:rPr>
                <w:b/>
                <w:bCs/>
                <w:sz w:val="20"/>
              </w:rPr>
              <w:t>nu fac obiectul unor litigii în curs de soluţionare la instanţele judecătoreşti cu privire la situaţia juridică</w:t>
            </w:r>
            <w:r w:rsidRPr="00190F9A">
              <w:rPr>
                <w:sz w:val="20"/>
              </w:rPr>
              <w:t>;</w:t>
            </w:r>
          </w:p>
          <w:p w14:paraId="2F552EAA" w14:textId="77777777" w:rsidR="002344B8" w:rsidRDefault="002344B8" w:rsidP="00CD63E5">
            <w:pPr>
              <w:pStyle w:val="TableParagraph"/>
              <w:numPr>
                <w:ilvl w:val="1"/>
                <w:numId w:val="31"/>
              </w:numPr>
              <w:tabs>
                <w:tab w:val="left" w:pos="1040"/>
                <w:tab w:val="left" w:pos="8789"/>
              </w:tabs>
              <w:spacing w:before="121"/>
              <w:ind w:right="101"/>
              <w:jc w:val="both"/>
              <w:rPr>
                <w:sz w:val="20"/>
              </w:rPr>
            </w:pPr>
            <w:r w:rsidRPr="00FF0ACC">
              <w:rPr>
                <w:b/>
                <w:bCs/>
                <w:sz w:val="20"/>
              </w:rPr>
              <w:t>nu fac obiectul revendicărilor</w:t>
            </w:r>
            <w:r w:rsidRPr="00190F9A">
              <w:rPr>
                <w:sz w:val="20"/>
              </w:rPr>
              <w:t xml:space="preserve"> potrivit unor legi speciale în materie sau dreptului comun</w:t>
            </w:r>
          </w:p>
          <w:p w14:paraId="71EC0818" w14:textId="77777777" w:rsidR="002344B8" w:rsidRDefault="002344B8" w:rsidP="00CD63E5">
            <w:pPr>
              <w:pStyle w:val="TableParagraph"/>
              <w:tabs>
                <w:tab w:val="left" w:pos="8789"/>
              </w:tabs>
              <w:spacing w:before="118"/>
              <w:ind w:left="537"/>
              <w:rPr>
                <w:i/>
                <w:sz w:val="20"/>
              </w:rPr>
            </w:pPr>
            <w:r>
              <w:rPr>
                <w:i/>
                <w:color w:val="FF0000"/>
                <w:sz w:val="20"/>
              </w:rPr>
              <w:t>Se</w:t>
            </w:r>
            <w:r>
              <w:rPr>
                <w:i/>
                <w:color w:val="FF0000"/>
                <w:spacing w:val="-1"/>
                <w:sz w:val="20"/>
              </w:rPr>
              <w:t xml:space="preserve"> </w:t>
            </w:r>
            <w:r>
              <w:rPr>
                <w:i/>
                <w:color w:val="FF0000"/>
                <w:sz w:val="20"/>
              </w:rPr>
              <w:t>probează</w:t>
            </w:r>
            <w:r>
              <w:rPr>
                <w:i/>
                <w:color w:val="FF0000"/>
                <w:spacing w:val="-2"/>
                <w:sz w:val="20"/>
              </w:rPr>
              <w:t xml:space="preserve"> </w:t>
            </w:r>
            <w:r>
              <w:rPr>
                <w:i/>
                <w:color w:val="FF0000"/>
                <w:sz w:val="20"/>
              </w:rPr>
              <w:t>prin:</w:t>
            </w:r>
          </w:p>
          <w:p w14:paraId="06FF86D8" w14:textId="77777777" w:rsidR="002344B8" w:rsidRPr="004268F9" w:rsidRDefault="002344B8" w:rsidP="00CD63E5">
            <w:pPr>
              <w:pStyle w:val="TableParagraph"/>
              <w:tabs>
                <w:tab w:val="left" w:pos="8470"/>
              </w:tabs>
              <w:spacing w:before="3"/>
              <w:ind w:right="136"/>
              <w:rPr>
                <w:sz w:val="6"/>
                <w:szCs w:val="6"/>
              </w:rPr>
            </w:pPr>
          </w:p>
          <w:p w14:paraId="13E4C558" w14:textId="112E2801" w:rsidR="002344B8" w:rsidRPr="006D44EA" w:rsidRDefault="002344B8" w:rsidP="00CD63E5">
            <w:pPr>
              <w:numPr>
                <w:ilvl w:val="0"/>
                <w:numId w:val="29"/>
              </w:numPr>
              <w:tabs>
                <w:tab w:val="left" w:pos="8470"/>
              </w:tabs>
              <w:autoSpaceDE/>
              <w:autoSpaceDN/>
              <w:ind w:left="1440" w:right="136" w:hanging="447"/>
              <w:jc w:val="both"/>
              <w:rPr>
                <w:i/>
                <w:color w:val="FF0000"/>
                <w:sz w:val="20"/>
              </w:rPr>
            </w:pPr>
            <w:r w:rsidRPr="006D44EA">
              <w:rPr>
                <w:i/>
                <w:color w:val="FF0000"/>
                <w:sz w:val="20"/>
              </w:rPr>
              <w:t>Orice document/înscris care atestă dreptul de folosință (ex: act de proprietate / contract de concesiune/superficie, etc.) valabil cel puţin 5 ani de la data previzionată pentru efectuarea plății finale în cadrul proiectului. În plus, unde dreptul de proprietate nu este obligatoriu se va prezenta și acordul proprietarilor asupra  terenurilor private unde accesul se face conform prevederilor Codului civil.</w:t>
            </w:r>
          </w:p>
          <w:p w14:paraId="4A736F46" w14:textId="77777777" w:rsidR="002344B8" w:rsidRPr="006D44EA" w:rsidRDefault="002344B8" w:rsidP="00CD63E5">
            <w:pPr>
              <w:numPr>
                <w:ilvl w:val="0"/>
                <w:numId w:val="29"/>
              </w:numPr>
              <w:tabs>
                <w:tab w:val="left" w:pos="8470"/>
              </w:tabs>
              <w:autoSpaceDE/>
              <w:autoSpaceDN/>
              <w:ind w:left="1440" w:right="136" w:hanging="447"/>
              <w:jc w:val="both"/>
              <w:rPr>
                <w:i/>
                <w:color w:val="FF0000"/>
                <w:sz w:val="20"/>
              </w:rPr>
            </w:pPr>
            <w:r w:rsidRPr="006D44EA">
              <w:rPr>
                <w:i/>
                <w:color w:val="FF0000"/>
                <w:sz w:val="20"/>
              </w:rPr>
              <w:t xml:space="preserve">Dovada iniţierii demersului de obţinere a dreptului de folosință, în situația în care solicitantul nu prezintă documentele mai sus enumerate (la depunerea Ofertei). </w:t>
            </w:r>
          </w:p>
          <w:p w14:paraId="698699EC" w14:textId="33190C68" w:rsidR="002344B8" w:rsidRPr="00181DCC" w:rsidRDefault="002344B8" w:rsidP="00181DCC">
            <w:pPr>
              <w:widowControl/>
              <w:numPr>
                <w:ilvl w:val="0"/>
                <w:numId w:val="29"/>
              </w:numPr>
              <w:shd w:val="clear" w:color="auto" w:fill="FFFFFF"/>
              <w:tabs>
                <w:tab w:val="left" w:pos="450"/>
                <w:tab w:val="left" w:pos="720"/>
                <w:tab w:val="left" w:pos="8789"/>
              </w:tabs>
              <w:autoSpaceDE/>
              <w:autoSpaceDN/>
              <w:ind w:left="1440" w:right="136" w:hanging="447"/>
              <w:contextualSpacing/>
              <w:jc w:val="both"/>
              <w:rPr>
                <w:i/>
                <w:color w:val="FF0000"/>
                <w:sz w:val="20"/>
              </w:rPr>
            </w:pPr>
            <w:r w:rsidRPr="006D44EA">
              <w:rPr>
                <w:i/>
                <w:color w:val="FF0000"/>
                <w:sz w:val="20"/>
              </w:rPr>
              <w:t>Extras de carte funciară care să probeze că imobilele (teren și/sau clădiri)sunt libere de orice sarcini (în sensul în care nu există niciun act sau fapt juridic care împiedică sau limitează, total sau parţial, exercitarea unuia sau mai multor atribute ale dreptului de proprietate, astfel încât proprietarul să poată realiza activitățile proiectului), că nu fac obiectul unor litigii în curs de soluţionare la instanţele judecătoreşti cu privire la situaţia juridică, că nu fac obiectul revendicărilor potrivit unor legi speciale în materie sau dreptului comun</w:t>
            </w:r>
            <w:r w:rsidR="009E6F5E">
              <w:rPr>
                <w:i/>
                <w:color w:val="FF0000"/>
                <w:sz w:val="20"/>
              </w:rPr>
              <w:t>.</w:t>
            </w:r>
            <w:r w:rsidRPr="00181DCC">
              <w:rPr>
                <w:i/>
                <w:color w:val="FF0000"/>
                <w:sz w:val="20"/>
              </w:rPr>
              <w:t xml:space="preserve"> </w:t>
            </w:r>
          </w:p>
          <w:p w14:paraId="3FF31487" w14:textId="77777777" w:rsidR="00D9003C" w:rsidRPr="00D9003C" w:rsidRDefault="00D9003C" w:rsidP="00D9003C">
            <w:pPr>
              <w:pStyle w:val="TableParagraph"/>
              <w:tabs>
                <w:tab w:val="left" w:pos="1040"/>
                <w:tab w:val="left" w:pos="8789"/>
              </w:tabs>
              <w:spacing w:before="121"/>
              <w:ind w:left="1418" w:right="101"/>
              <w:jc w:val="both"/>
              <w:rPr>
                <w:i/>
                <w:color w:val="FF0000"/>
                <w:sz w:val="20"/>
              </w:rPr>
            </w:pPr>
            <w:r w:rsidRPr="00D9003C">
              <w:rPr>
                <w:i/>
                <w:iCs/>
                <w:color w:val="FF0000"/>
                <w:sz w:val="20"/>
              </w:rPr>
              <w:t xml:space="preserve">În situația în care instalația de producere a energiei din surse regenerabile se instalează pe o clădire/teren care este grevată/grevat de ipotecă, aplicantul va depune, la contractarea proiectului, o scrisoare din partea instituției creditoare (banca) conform căreia aceasta se angajează că nu va executa clădirea/terenul respectivă/respectiv și investiția finanțată din FM pe o perioadă de cel puțin 5 ani de la punerea proiectului în </w:t>
            </w:r>
            <w:r w:rsidRPr="00D9003C">
              <w:rPr>
                <w:i/>
                <w:iCs/>
                <w:color w:val="FF0000"/>
                <w:sz w:val="20"/>
              </w:rPr>
              <w:lastRenderedPageBreak/>
              <w:t>exploatare.</w:t>
            </w:r>
          </w:p>
          <w:p w14:paraId="4532E5A1" w14:textId="2F5804AB" w:rsidR="00D9003C" w:rsidRDefault="00D9003C" w:rsidP="00CD63E5">
            <w:pPr>
              <w:pStyle w:val="TableParagraph"/>
              <w:numPr>
                <w:ilvl w:val="0"/>
                <w:numId w:val="32"/>
              </w:numPr>
              <w:tabs>
                <w:tab w:val="left" w:pos="1040"/>
                <w:tab w:val="left" w:pos="8789"/>
              </w:tabs>
              <w:spacing w:before="121"/>
              <w:ind w:left="1418" w:right="101" w:hanging="425"/>
              <w:jc w:val="both"/>
              <w:rPr>
                <w:i/>
                <w:color w:val="FF0000"/>
                <w:sz w:val="20"/>
              </w:rPr>
            </w:pPr>
            <w:r w:rsidRPr="00D9003C">
              <w:rPr>
                <w:i/>
                <w:color w:val="FF0000"/>
                <w:sz w:val="20"/>
              </w:rPr>
              <w:t xml:space="preserve">Declarația </w:t>
            </w:r>
            <w:r w:rsidR="002C1D01">
              <w:rPr>
                <w:i/>
                <w:color w:val="FF0000"/>
                <w:sz w:val="20"/>
              </w:rPr>
              <w:t>unică (Anexa 3)</w:t>
            </w:r>
          </w:p>
          <w:p w14:paraId="0A563150" w14:textId="5EB7EEDC" w:rsidR="002344B8" w:rsidRPr="006D44EA" w:rsidRDefault="002344B8" w:rsidP="00CD63E5">
            <w:pPr>
              <w:pStyle w:val="TableParagraph"/>
              <w:numPr>
                <w:ilvl w:val="0"/>
                <w:numId w:val="32"/>
              </w:numPr>
              <w:tabs>
                <w:tab w:val="left" w:pos="1040"/>
                <w:tab w:val="left" w:pos="8789"/>
              </w:tabs>
              <w:spacing w:before="121"/>
              <w:ind w:left="1418" w:right="101" w:hanging="425"/>
              <w:jc w:val="both"/>
              <w:rPr>
                <w:i/>
                <w:color w:val="FF0000"/>
                <w:sz w:val="20"/>
              </w:rPr>
            </w:pPr>
            <w:r w:rsidRPr="006D44EA">
              <w:rPr>
                <w:i/>
                <w:color w:val="FF0000"/>
                <w:sz w:val="20"/>
              </w:rPr>
              <w:t xml:space="preserve">Plan de amplasament pentru imobilele pe care se propune a se realiza investiţia în cadrul proiectului (la depunerea </w:t>
            </w:r>
            <w:r w:rsidR="002C1D01">
              <w:rPr>
                <w:i/>
                <w:color w:val="FF0000"/>
                <w:sz w:val="20"/>
              </w:rPr>
              <w:t>Cererii de finanțare</w:t>
            </w:r>
            <w:r w:rsidRPr="006D44EA">
              <w:rPr>
                <w:i/>
                <w:color w:val="FF0000"/>
                <w:sz w:val="20"/>
              </w:rPr>
              <w:t>)</w:t>
            </w:r>
          </w:p>
          <w:p w14:paraId="5EFB525D" w14:textId="77777777" w:rsidR="009E6F5E" w:rsidRDefault="009E6F5E" w:rsidP="00CD63E5">
            <w:pPr>
              <w:pStyle w:val="TableParagraph"/>
              <w:tabs>
                <w:tab w:val="left" w:pos="471"/>
                <w:tab w:val="left" w:pos="8789"/>
              </w:tabs>
              <w:spacing w:line="225" w:lineRule="exact"/>
              <w:ind w:left="313"/>
              <w:rPr>
                <w:sz w:val="20"/>
              </w:rPr>
            </w:pPr>
          </w:p>
          <w:p w14:paraId="77AA92CC" w14:textId="413D767C" w:rsidR="002344B8" w:rsidRDefault="002344B8" w:rsidP="00CD63E5">
            <w:pPr>
              <w:pStyle w:val="TableParagraph"/>
              <w:tabs>
                <w:tab w:val="left" w:pos="471"/>
                <w:tab w:val="left" w:pos="8789"/>
              </w:tabs>
              <w:spacing w:line="225" w:lineRule="exact"/>
              <w:ind w:left="313" w:right="136"/>
              <w:jc w:val="both"/>
              <w:rPr>
                <w:i/>
                <w:sz w:val="20"/>
              </w:rPr>
            </w:pPr>
            <w:r w:rsidRPr="00D65889">
              <w:rPr>
                <w:sz w:val="20"/>
              </w:rPr>
              <w:t>La semnarea contractului de finanţare, (în cazul selectării ofertei aferente proiectului pentru finanţare), solicitantul va face dovada deţinerii dreptului de folosință (ex: dreptul de proprietate / concesiune</w:t>
            </w:r>
            <w:r w:rsidR="006E4274">
              <w:rPr>
                <w:sz w:val="20"/>
              </w:rPr>
              <w:t xml:space="preserve"> </w:t>
            </w:r>
            <w:r w:rsidRPr="00D65889">
              <w:rPr>
                <w:sz w:val="20"/>
              </w:rPr>
              <w:t>/</w:t>
            </w:r>
            <w:r w:rsidR="006E4274">
              <w:rPr>
                <w:sz w:val="20"/>
              </w:rPr>
              <w:t xml:space="preserve"> </w:t>
            </w:r>
            <w:r w:rsidRPr="00D65889">
              <w:rPr>
                <w:sz w:val="20"/>
              </w:rPr>
              <w:t>superficie pentru imobilele (teren și/sau clădiri) care fac obiectul proiectului pentru care la ofertă au fost depuse acte prevăzute de lege pentru iniţirea demersului de obţinere a acestor drepturi.</w:t>
            </w:r>
          </w:p>
        </w:tc>
        <w:tc>
          <w:tcPr>
            <w:tcW w:w="992" w:type="dxa"/>
          </w:tcPr>
          <w:p w14:paraId="65CE8ED3" w14:textId="77777777" w:rsidR="002344B8" w:rsidRDefault="002344B8" w:rsidP="00CD63E5">
            <w:pPr>
              <w:pStyle w:val="TableParagraph"/>
              <w:tabs>
                <w:tab w:val="left" w:pos="8789"/>
              </w:tabs>
              <w:rPr>
                <w:sz w:val="20"/>
              </w:rPr>
            </w:pPr>
          </w:p>
        </w:tc>
        <w:tc>
          <w:tcPr>
            <w:tcW w:w="850" w:type="dxa"/>
          </w:tcPr>
          <w:p w14:paraId="404A1217" w14:textId="77777777" w:rsidR="002344B8" w:rsidRDefault="002344B8" w:rsidP="00CD63E5">
            <w:pPr>
              <w:pStyle w:val="TableParagraph"/>
              <w:tabs>
                <w:tab w:val="left" w:pos="8789"/>
              </w:tabs>
              <w:rPr>
                <w:sz w:val="20"/>
              </w:rPr>
            </w:pPr>
          </w:p>
        </w:tc>
      </w:tr>
      <w:tr w:rsidR="006F5AEA" w14:paraId="3E389190" w14:textId="77777777" w:rsidTr="006E17FB">
        <w:trPr>
          <w:trHeight w:val="512"/>
        </w:trPr>
        <w:tc>
          <w:tcPr>
            <w:tcW w:w="8760" w:type="dxa"/>
            <w:gridSpan w:val="2"/>
          </w:tcPr>
          <w:p w14:paraId="6C145CBF" w14:textId="6DF737E7" w:rsidR="006F5AEA" w:rsidRDefault="006F5AEA" w:rsidP="00CD63E5">
            <w:pPr>
              <w:pStyle w:val="TableParagraph"/>
              <w:tabs>
                <w:tab w:val="left" w:pos="8789"/>
              </w:tabs>
              <w:spacing w:before="53"/>
              <w:ind w:left="392" w:right="98" w:hanging="283"/>
              <w:jc w:val="both"/>
              <w:rPr>
                <w:i/>
                <w:sz w:val="20"/>
              </w:rPr>
            </w:pPr>
            <w:r>
              <w:rPr>
                <w:i/>
                <w:sz w:val="20"/>
              </w:rPr>
              <w:t>k) Proiectul contribuie la îndeplinirea obiectivelor,</w:t>
            </w:r>
            <w:r w:rsidR="009D65FC">
              <w:rPr>
                <w:i/>
                <w:sz w:val="20"/>
              </w:rPr>
              <w:t xml:space="preserve"> </w:t>
            </w:r>
            <w:r>
              <w:rPr>
                <w:i/>
                <w:sz w:val="20"/>
              </w:rPr>
              <w:t>indicatorului de realizare imediată precum</w:t>
            </w:r>
            <w:r>
              <w:rPr>
                <w:i/>
                <w:spacing w:val="-1"/>
                <w:sz w:val="20"/>
              </w:rPr>
              <w:t xml:space="preserve"> </w:t>
            </w:r>
            <w:r>
              <w:rPr>
                <w:i/>
                <w:sz w:val="20"/>
              </w:rPr>
              <w:t>și la</w:t>
            </w:r>
            <w:r>
              <w:rPr>
                <w:i/>
                <w:spacing w:val="1"/>
                <w:sz w:val="20"/>
              </w:rPr>
              <w:t xml:space="preserve">        </w:t>
            </w:r>
            <w:r>
              <w:rPr>
                <w:i/>
                <w:sz w:val="20"/>
              </w:rPr>
              <w:t>dezvoltarea</w:t>
            </w:r>
            <w:r>
              <w:rPr>
                <w:i/>
                <w:spacing w:val="1"/>
                <w:sz w:val="20"/>
              </w:rPr>
              <w:t xml:space="preserve"> </w:t>
            </w:r>
            <w:r>
              <w:rPr>
                <w:i/>
                <w:sz w:val="20"/>
              </w:rPr>
              <w:t>socio-economică</w:t>
            </w:r>
          </w:p>
          <w:p w14:paraId="6436ECDE" w14:textId="77777777" w:rsidR="006F5AEA" w:rsidRPr="008473AB" w:rsidRDefault="006F5AEA" w:rsidP="00CD63E5">
            <w:pPr>
              <w:pStyle w:val="TableParagraph"/>
              <w:tabs>
                <w:tab w:val="left" w:pos="8789"/>
              </w:tabs>
              <w:spacing w:before="53"/>
              <w:ind w:left="571" w:right="98"/>
              <w:jc w:val="both"/>
              <w:rPr>
                <w:i/>
                <w:sz w:val="6"/>
                <w:szCs w:val="6"/>
              </w:rPr>
            </w:pPr>
          </w:p>
          <w:p w14:paraId="7ADE1BC6" w14:textId="695203AD" w:rsidR="006F5AEA" w:rsidRDefault="00D9003C" w:rsidP="00CD63E5">
            <w:pPr>
              <w:pStyle w:val="TableParagraph"/>
              <w:tabs>
                <w:tab w:val="left" w:pos="471"/>
                <w:tab w:val="left" w:pos="8789"/>
              </w:tabs>
              <w:ind w:right="96"/>
              <w:jc w:val="both"/>
              <w:rPr>
                <w:i/>
                <w:iCs/>
                <w:sz w:val="20"/>
              </w:rPr>
            </w:pPr>
            <w:r w:rsidRPr="00D9003C">
              <w:rPr>
                <w:sz w:val="20"/>
              </w:rPr>
              <w:t>Secțiunile Obiectivele proiectului, Indicatori prestabiliți, Context și Justificare (</w:t>
            </w:r>
            <w:r w:rsidRPr="00D9003C">
              <w:rPr>
                <w:color w:val="FF0000"/>
                <w:sz w:val="20"/>
              </w:rPr>
              <w:t>se va evalua coerența proiectului cu obiectivele FM</w:t>
            </w:r>
            <w:r w:rsidRPr="00D9003C">
              <w:rPr>
                <w:sz w:val="20"/>
              </w:rPr>
              <w:t>)</w:t>
            </w:r>
          </w:p>
        </w:tc>
        <w:tc>
          <w:tcPr>
            <w:tcW w:w="992" w:type="dxa"/>
          </w:tcPr>
          <w:p w14:paraId="35DC7224" w14:textId="24816A22" w:rsidR="006F5AEA" w:rsidRDefault="006F5AEA" w:rsidP="00CD63E5">
            <w:pPr>
              <w:pStyle w:val="TableParagraph"/>
              <w:tabs>
                <w:tab w:val="left" w:pos="8789"/>
              </w:tabs>
              <w:rPr>
                <w:sz w:val="20"/>
              </w:rPr>
            </w:pPr>
            <w:r>
              <w:rPr>
                <w:sz w:val="16"/>
              </w:rPr>
              <w:t xml:space="preserve"> </w:t>
            </w:r>
          </w:p>
        </w:tc>
        <w:tc>
          <w:tcPr>
            <w:tcW w:w="850" w:type="dxa"/>
          </w:tcPr>
          <w:p w14:paraId="6513A89E" w14:textId="77777777" w:rsidR="006F5AEA" w:rsidRDefault="006F5AEA" w:rsidP="00CD63E5">
            <w:pPr>
              <w:pStyle w:val="TableParagraph"/>
              <w:tabs>
                <w:tab w:val="left" w:pos="8789"/>
              </w:tabs>
              <w:rPr>
                <w:sz w:val="20"/>
              </w:rPr>
            </w:pPr>
          </w:p>
        </w:tc>
      </w:tr>
      <w:tr w:rsidR="006F5AEA" w14:paraId="73DCF384" w14:textId="77777777" w:rsidTr="006E17FB">
        <w:trPr>
          <w:trHeight w:val="512"/>
        </w:trPr>
        <w:tc>
          <w:tcPr>
            <w:tcW w:w="8760" w:type="dxa"/>
            <w:gridSpan w:val="2"/>
          </w:tcPr>
          <w:p w14:paraId="13D1644F" w14:textId="40289659" w:rsidR="006F5AEA" w:rsidRDefault="006F5AEA" w:rsidP="00CD63E5">
            <w:pPr>
              <w:pStyle w:val="TableParagraph"/>
              <w:tabs>
                <w:tab w:val="left" w:pos="249"/>
                <w:tab w:val="left" w:pos="8789"/>
              </w:tabs>
              <w:spacing w:line="210" w:lineRule="exact"/>
              <w:ind w:left="249" w:right="136" w:hanging="140"/>
              <w:jc w:val="both"/>
              <w:rPr>
                <w:i/>
                <w:sz w:val="20"/>
              </w:rPr>
            </w:pPr>
            <w:r>
              <w:rPr>
                <w:i/>
                <w:sz w:val="20"/>
              </w:rPr>
              <w:t>l</w:t>
            </w:r>
            <w:r w:rsidRPr="00126B61">
              <w:rPr>
                <w:i/>
                <w:sz w:val="20"/>
              </w:rPr>
              <w:t>) Descrierea investițiilor propuse și formularea unor obiective clare cu cuantificarea  rezultatelor aşteptate</w:t>
            </w:r>
          </w:p>
          <w:p w14:paraId="6301E8E3" w14:textId="77777777" w:rsidR="006F5AEA" w:rsidRPr="00126B61" w:rsidRDefault="006F5AEA" w:rsidP="00CD63E5">
            <w:pPr>
              <w:pStyle w:val="TableParagraph"/>
              <w:tabs>
                <w:tab w:val="left" w:pos="8789"/>
              </w:tabs>
              <w:spacing w:line="210" w:lineRule="exact"/>
              <w:ind w:left="573" w:right="136" w:hanging="425"/>
              <w:rPr>
                <w:i/>
                <w:sz w:val="20"/>
              </w:rPr>
            </w:pPr>
          </w:p>
          <w:p w14:paraId="5B504386" w14:textId="080E099E" w:rsidR="006F5AEA" w:rsidRPr="00CD63E5" w:rsidRDefault="006F5AEA" w:rsidP="00CD63E5">
            <w:pPr>
              <w:pStyle w:val="TableParagraph"/>
              <w:numPr>
                <w:ilvl w:val="0"/>
                <w:numId w:val="13"/>
              </w:numPr>
              <w:tabs>
                <w:tab w:val="left" w:pos="8789"/>
              </w:tabs>
              <w:spacing w:line="210" w:lineRule="exact"/>
              <w:ind w:right="136"/>
              <w:jc w:val="both"/>
              <w:rPr>
                <w:i/>
                <w:color w:val="FF0000"/>
                <w:sz w:val="20"/>
              </w:rPr>
            </w:pPr>
            <w:r w:rsidRPr="00CD63E5">
              <w:rPr>
                <w:i/>
                <w:color w:val="FF0000"/>
                <w:sz w:val="20"/>
              </w:rPr>
              <w:t>Obiectivele proiectului sunt clare, realizabile şi uşor verificabile și răspund deficiențelor identificate</w:t>
            </w:r>
          </w:p>
          <w:p w14:paraId="313B5D92" w14:textId="5153467D" w:rsidR="006F5AEA" w:rsidRPr="00762C90" w:rsidRDefault="006F5AEA" w:rsidP="00CD63E5">
            <w:pPr>
              <w:pStyle w:val="TableParagraph"/>
              <w:tabs>
                <w:tab w:val="left" w:pos="8789"/>
              </w:tabs>
              <w:spacing w:line="210" w:lineRule="exact"/>
              <w:ind w:left="533" w:right="136"/>
              <w:rPr>
                <w:i/>
                <w:color w:val="FF0000"/>
                <w:sz w:val="20"/>
              </w:rPr>
            </w:pPr>
            <w:r w:rsidRPr="00762C90">
              <w:rPr>
                <w:i/>
                <w:color w:val="FF0000"/>
                <w:sz w:val="20"/>
              </w:rPr>
              <w:t xml:space="preserve">Secțiunea Obiectivele proiectului din </w:t>
            </w:r>
            <w:r w:rsidR="002C1D01">
              <w:rPr>
                <w:i/>
                <w:color w:val="FF0000"/>
                <w:sz w:val="20"/>
              </w:rPr>
              <w:t>Cererea de finanțare</w:t>
            </w:r>
            <w:r>
              <w:rPr>
                <w:i/>
                <w:color w:val="FF0000"/>
                <w:sz w:val="20"/>
              </w:rPr>
              <w:t xml:space="preserve"> </w:t>
            </w:r>
            <w:r w:rsidRPr="00762C90">
              <w:rPr>
                <w:i/>
                <w:color w:val="FF0000"/>
                <w:sz w:val="20"/>
              </w:rPr>
              <w:t>(se va urmări ca obiectivele propuse să fie clar descrise, măsurabile și realizabile în termenele propuse)</w:t>
            </w:r>
          </w:p>
          <w:p w14:paraId="4D818779" w14:textId="77777777" w:rsidR="006F5AEA" w:rsidRPr="00126B61" w:rsidRDefault="006F5AEA" w:rsidP="00CD63E5">
            <w:pPr>
              <w:pStyle w:val="TableParagraph"/>
              <w:tabs>
                <w:tab w:val="left" w:pos="8789"/>
              </w:tabs>
              <w:spacing w:line="210" w:lineRule="exact"/>
              <w:ind w:left="533" w:right="136"/>
              <w:rPr>
                <w:i/>
                <w:sz w:val="20"/>
              </w:rPr>
            </w:pPr>
          </w:p>
          <w:p w14:paraId="7D371A33" w14:textId="77777777" w:rsidR="006F5AEA" w:rsidRPr="00CD63E5" w:rsidRDefault="006F5AEA" w:rsidP="00CD63E5">
            <w:pPr>
              <w:pStyle w:val="TableParagraph"/>
              <w:numPr>
                <w:ilvl w:val="0"/>
                <w:numId w:val="13"/>
              </w:numPr>
              <w:tabs>
                <w:tab w:val="left" w:pos="8789"/>
              </w:tabs>
              <w:spacing w:line="210" w:lineRule="exact"/>
              <w:ind w:right="136"/>
              <w:rPr>
                <w:bCs/>
                <w:i/>
                <w:iCs/>
                <w:color w:val="FF0000"/>
                <w:sz w:val="20"/>
              </w:rPr>
            </w:pPr>
            <w:r w:rsidRPr="00CD63E5">
              <w:rPr>
                <w:bCs/>
                <w:i/>
                <w:iCs/>
                <w:color w:val="FF0000"/>
                <w:sz w:val="20"/>
              </w:rPr>
              <w:t xml:space="preserve">Sunt prezentate în mod clar rezultatele proiectului prin indicatorii proiectului </w:t>
            </w:r>
          </w:p>
          <w:p w14:paraId="45F51049" w14:textId="02C3F7B7" w:rsidR="006F5AEA" w:rsidRPr="00762C90" w:rsidRDefault="006F5AEA" w:rsidP="00CD63E5">
            <w:pPr>
              <w:pStyle w:val="TableParagraph"/>
              <w:tabs>
                <w:tab w:val="left" w:pos="8789"/>
              </w:tabs>
              <w:spacing w:line="210" w:lineRule="exact"/>
              <w:ind w:left="533" w:right="136"/>
              <w:jc w:val="both"/>
              <w:rPr>
                <w:b/>
                <w:color w:val="FF0000"/>
                <w:sz w:val="20"/>
              </w:rPr>
            </w:pPr>
            <w:r w:rsidRPr="00762C90">
              <w:rPr>
                <w:i/>
                <w:color w:val="FF0000"/>
                <w:sz w:val="20"/>
              </w:rPr>
              <w:t xml:space="preserve">Secțiunea Indicatori din </w:t>
            </w:r>
            <w:r w:rsidR="002C1D01">
              <w:rPr>
                <w:i/>
                <w:color w:val="FF0000"/>
                <w:sz w:val="20"/>
              </w:rPr>
              <w:t>Cererea de finanțare</w:t>
            </w:r>
            <w:r>
              <w:rPr>
                <w:i/>
                <w:color w:val="FF0000"/>
                <w:sz w:val="20"/>
              </w:rPr>
              <w:t xml:space="preserve"> </w:t>
            </w:r>
            <w:r w:rsidRPr="00762C90">
              <w:rPr>
                <w:i/>
                <w:color w:val="FF0000"/>
                <w:sz w:val="20"/>
              </w:rPr>
              <w:t>(se va urmări completarea indicatorilor de realizare și indicatorilor fizici, asigurarea caracterului măsurabil al acestora și corelarea cu</w:t>
            </w:r>
            <w:r w:rsidRPr="00762C90">
              <w:rPr>
                <w:b/>
                <w:color w:val="FF0000"/>
                <w:sz w:val="20"/>
              </w:rPr>
              <w:t xml:space="preserve"> </w:t>
            </w:r>
            <w:r w:rsidRPr="00762C90">
              <w:rPr>
                <w:bCs/>
                <w:i/>
                <w:iCs/>
                <w:color w:val="FF0000"/>
                <w:sz w:val="20"/>
              </w:rPr>
              <w:t>activitățile propuse)</w:t>
            </w:r>
          </w:p>
          <w:p w14:paraId="035A43D4" w14:textId="77777777" w:rsidR="006F5AEA" w:rsidRDefault="006F5AEA" w:rsidP="00CD63E5">
            <w:pPr>
              <w:pStyle w:val="TableParagraph"/>
              <w:tabs>
                <w:tab w:val="left" w:pos="471"/>
                <w:tab w:val="left" w:pos="8789"/>
              </w:tabs>
              <w:ind w:right="136"/>
              <w:jc w:val="both"/>
              <w:rPr>
                <w:i/>
                <w:iCs/>
                <w:sz w:val="20"/>
              </w:rPr>
            </w:pPr>
          </w:p>
        </w:tc>
        <w:tc>
          <w:tcPr>
            <w:tcW w:w="992" w:type="dxa"/>
          </w:tcPr>
          <w:p w14:paraId="38E8C826" w14:textId="77777777" w:rsidR="006F5AEA" w:rsidRDefault="006F5AEA" w:rsidP="00CD63E5">
            <w:pPr>
              <w:pStyle w:val="TableParagraph"/>
              <w:tabs>
                <w:tab w:val="left" w:pos="8789"/>
              </w:tabs>
              <w:rPr>
                <w:sz w:val="20"/>
              </w:rPr>
            </w:pPr>
          </w:p>
        </w:tc>
        <w:tc>
          <w:tcPr>
            <w:tcW w:w="850" w:type="dxa"/>
          </w:tcPr>
          <w:p w14:paraId="5553331E" w14:textId="77777777" w:rsidR="006F5AEA" w:rsidRDefault="006F5AEA" w:rsidP="00CD63E5">
            <w:pPr>
              <w:pStyle w:val="TableParagraph"/>
              <w:tabs>
                <w:tab w:val="left" w:pos="8789"/>
              </w:tabs>
              <w:rPr>
                <w:sz w:val="20"/>
              </w:rPr>
            </w:pPr>
          </w:p>
        </w:tc>
      </w:tr>
      <w:tr w:rsidR="004B4855" w14:paraId="07001B03" w14:textId="77777777" w:rsidTr="006E17FB">
        <w:trPr>
          <w:trHeight w:val="512"/>
        </w:trPr>
        <w:tc>
          <w:tcPr>
            <w:tcW w:w="8760" w:type="dxa"/>
            <w:gridSpan w:val="2"/>
          </w:tcPr>
          <w:p w14:paraId="6AE40938" w14:textId="77777777" w:rsidR="004B4855" w:rsidRDefault="004B4855" w:rsidP="00CD63E5">
            <w:pPr>
              <w:pStyle w:val="TableParagraph"/>
              <w:tabs>
                <w:tab w:val="left" w:pos="8789"/>
              </w:tabs>
              <w:spacing w:line="210" w:lineRule="exact"/>
              <w:ind w:left="149"/>
              <w:rPr>
                <w:i/>
                <w:sz w:val="20"/>
              </w:rPr>
            </w:pPr>
            <w:r>
              <w:rPr>
                <w:i/>
                <w:sz w:val="20"/>
              </w:rPr>
              <w:t xml:space="preserve">m) </w:t>
            </w:r>
            <w:r w:rsidRPr="00126B61">
              <w:rPr>
                <w:i/>
                <w:sz w:val="20"/>
              </w:rPr>
              <w:t>Fezabilitate tehnică a proiectului</w:t>
            </w:r>
          </w:p>
          <w:p w14:paraId="49428AAD" w14:textId="77777777" w:rsidR="004B4855" w:rsidRPr="00126B61" w:rsidRDefault="004B4855" w:rsidP="00CD63E5">
            <w:pPr>
              <w:pStyle w:val="TableParagraph"/>
              <w:tabs>
                <w:tab w:val="left" w:pos="8789"/>
              </w:tabs>
              <w:spacing w:line="210" w:lineRule="exact"/>
              <w:ind w:left="431"/>
              <w:rPr>
                <w:i/>
                <w:sz w:val="20"/>
              </w:rPr>
            </w:pPr>
          </w:p>
          <w:p w14:paraId="18CEE6E4" w14:textId="77777777" w:rsidR="004B4855" w:rsidRPr="00CD63E5" w:rsidRDefault="004B4855" w:rsidP="00CD63E5">
            <w:pPr>
              <w:pStyle w:val="TableParagraph"/>
              <w:numPr>
                <w:ilvl w:val="0"/>
                <w:numId w:val="13"/>
              </w:numPr>
              <w:tabs>
                <w:tab w:val="left" w:pos="8470"/>
              </w:tabs>
              <w:spacing w:line="210" w:lineRule="exact"/>
              <w:ind w:left="1099" w:right="136" w:hanging="269"/>
              <w:jc w:val="both"/>
              <w:rPr>
                <w:bCs/>
                <w:i/>
                <w:iCs/>
                <w:color w:val="FF0000"/>
                <w:sz w:val="20"/>
              </w:rPr>
            </w:pPr>
            <w:r w:rsidRPr="00CD63E5">
              <w:rPr>
                <w:bCs/>
                <w:i/>
                <w:iCs/>
                <w:color w:val="FF0000"/>
                <w:sz w:val="20"/>
              </w:rPr>
              <w:t>Propunerea de proiect este clară, coerentă, realistă şi fezabilă (cu referire la operaţiunile propuse, termenele de realizare) și se bazează pe o analiză de opțiuni fundamentată corect și pe o nevoie corect estimată a investiţiilor în termeni de capacităţi în corelare cu evoluția preconizată cererii.</w:t>
            </w:r>
          </w:p>
          <w:p w14:paraId="547C7CB6" w14:textId="77777777" w:rsidR="004B4855" w:rsidRPr="00126B61" w:rsidRDefault="004B4855" w:rsidP="00CD63E5">
            <w:pPr>
              <w:pStyle w:val="TableParagraph"/>
              <w:tabs>
                <w:tab w:val="left" w:pos="8789"/>
              </w:tabs>
              <w:spacing w:line="210" w:lineRule="exact"/>
              <w:ind w:left="533"/>
              <w:rPr>
                <w:b/>
                <w:sz w:val="20"/>
              </w:rPr>
            </w:pPr>
          </w:p>
          <w:p w14:paraId="777EA70D" w14:textId="3302D3D7" w:rsidR="002A4131" w:rsidRPr="002A4131" w:rsidRDefault="002A4131" w:rsidP="002A4131">
            <w:pPr>
              <w:pStyle w:val="TableParagraph"/>
              <w:tabs>
                <w:tab w:val="left" w:pos="8789"/>
              </w:tabs>
              <w:spacing w:line="210" w:lineRule="exact"/>
              <w:ind w:left="431" w:right="142"/>
              <w:jc w:val="both"/>
              <w:rPr>
                <w:bCs/>
                <w:i/>
                <w:iCs/>
                <w:color w:val="FF0000"/>
                <w:sz w:val="20"/>
              </w:rPr>
            </w:pPr>
            <w:r w:rsidRPr="002A4131">
              <w:rPr>
                <w:bCs/>
                <w:i/>
                <w:iCs/>
                <w:color w:val="FF0000"/>
                <w:sz w:val="20"/>
              </w:rPr>
              <w:t xml:space="preserve">Secțiunile Descrierea proiectului, Activitățile Previzionate, Analiza Cost Beneficiu din </w:t>
            </w:r>
            <w:r w:rsidR="002C1D01">
              <w:rPr>
                <w:bCs/>
                <w:i/>
                <w:iCs/>
                <w:color w:val="FF0000"/>
                <w:sz w:val="20"/>
              </w:rPr>
              <w:t>Cererea de finanțare</w:t>
            </w:r>
            <w:r w:rsidRPr="002A4131">
              <w:rPr>
                <w:bCs/>
                <w:i/>
                <w:iCs/>
                <w:color w:val="FF0000"/>
                <w:sz w:val="20"/>
              </w:rPr>
              <w:t xml:space="preserve"> se vor evalua următoarele:</w:t>
            </w:r>
          </w:p>
          <w:p w14:paraId="50DB887F" w14:textId="77777777" w:rsidR="002A4131" w:rsidRPr="002A4131" w:rsidRDefault="002A4131" w:rsidP="002A4131">
            <w:pPr>
              <w:pStyle w:val="TableParagraph"/>
              <w:tabs>
                <w:tab w:val="left" w:pos="8789"/>
              </w:tabs>
              <w:spacing w:line="210" w:lineRule="exact"/>
              <w:ind w:left="431" w:right="142"/>
              <w:jc w:val="both"/>
              <w:rPr>
                <w:bCs/>
                <w:i/>
                <w:iCs/>
                <w:color w:val="FF0000"/>
                <w:sz w:val="20"/>
              </w:rPr>
            </w:pPr>
            <w:r w:rsidRPr="002A4131">
              <w:rPr>
                <w:bCs/>
                <w:i/>
                <w:iCs/>
                <w:color w:val="FF0000"/>
                <w:sz w:val="20"/>
              </w:rPr>
              <w:t>- investițiile propuse sunt clar descrise, justificate pe baza unor analize de opțiuni, fezabile din punct</w:t>
            </w:r>
          </w:p>
          <w:p w14:paraId="111043D6" w14:textId="77777777" w:rsidR="002A4131" w:rsidRPr="002A4131" w:rsidRDefault="002A4131" w:rsidP="002A4131">
            <w:pPr>
              <w:pStyle w:val="TableParagraph"/>
              <w:tabs>
                <w:tab w:val="left" w:pos="8789"/>
              </w:tabs>
              <w:spacing w:line="210" w:lineRule="exact"/>
              <w:ind w:left="431" w:right="142"/>
              <w:jc w:val="both"/>
              <w:rPr>
                <w:bCs/>
                <w:i/>
                <w:iCs/>
                <w:color w:val="FF0000"/>
                <w:sz w:val="20"/>
              </w:rPr>
            </w:pPr>
            <w:r w:rsidRPr="002A4131">
              <w:rPr>
                <w:bCs/>
                <w:i/>
                <w:iCs/>
                <w:color w:val="FF0000"/>
                <w:sz w:val="20"/>
              </w:rPr>
              <w:t>Fondul pentru modernizare Anexa nr.1 la Schema_RES_prod</w:t>
            </w:r>
          </w:p>
          <w:p w14:paraId="38071819" w14:textId="77777777" w:rsidR="002A4131" w:rsidRPr="002A4131" w:rsidRDefault="002A4131" w:rsidP="002A4131">
            <w:pPr>
              <w:pStyle w:val="TableParagraph"/>
              <w:tabs>
                <w:tab w:val="left" w:pos="8789"/>
              </w:tabs>
              <w:spacing w:line="210" w:lineRule="exact"/>
              <w:ind w:left="431" w:right="142"/>
              <w:jc w:val="both"/>
              <w:rPr>
                <w:bCs/>
                <w:i/>
                <w:iCs/>
                <w:color w:val="FF0000"/>
                <w:sz w:val="20"/>
              </w:rPr>
            </w:pPr>
            <w:r w:rsidRPr="002A4131">
              <w:rPr>
                <w:bCs/>
                <w:i/>
                <w:iCs/>
                <w:color w:val="FF0000"/>
                <w:sz w:val="20"/>
              </w:rPr>
              <w:t>de vedere instituțional, tehnic, de mediu și corelate cu indicatorii fizici și calendarul proiectului</w:t>
            </w:r>
          </w:p>
          <w:p w14:paraId="03344922" w14:textId="77777777" w:rsidR="002A4131" w:rsidRPr="002A4131" w:rsidRDefault="002A4131" w:rsidP="002A4131">
            <w:pPr>
              <w:pStyle w:val="TableParagraph"/>
              <w:tabs>
                <w:tab w:val="left" w:pos="8789"/>
              </w:tabs>
              <w:spacing w:line="210" w:lineRule="exact"/>
              <w:ind w:left="431" w:right="142"/>
              <w:jc w:val="both"/>
              <w:rPr>
                <w:bCs/>
                <w:i/>
                <w:iCs/>
                <w:color w:val="FF0000"/>
                <w:sz w:val="20"/>
              </w:rPr>
            </w:pPr>
            <w:r w:rsidRPr="002A4131">
              <w:rPr>
                <w:bCs/>
                <w:i/>
                <w:iCs/>
                <w:color w:val="FF0000"/>
                <w:sz w:val="20"/>
              </w:rPr>
              <w:t>- analiza cererii a fost realizată pe baza unor estimări viabile și în concordanță cu principalele tendințe demografice și evoluții în sectorul respectiv, care justifică necesitatea proiectului și capacitatea globală a dotărilor proiectului.</w:t>
            </w:r>
          </w:p>
          <w:p w14:paraId="07E64CDC" w14:textId="77777777" w:rsidR="002A4131" w:rsidRPr="002A4131" w:rsidRDefault="002A4131" w:rsidP="002A4131">
            <w:pPr>
              <w:pStyle w:val="TableParagraph"/>
              <w:tabs>
                <w:tab w:val="left" w:pos="8789"/>
              </w:tabs>
              <w:spacing w:line="210" w:lineRule="exact"/>
              <w:ind w:left="431" w:right="142"/>
              <w:jc w:val="both"/>
              <w:rPr>
                <w:bCs/>
                <w:i/>
                <w:iCs/>
                <w:color w:val="FF0000"/>
                <w:sz w:val="20"/>
              </w:rPr>
            </w:pPr>
            <w:r w:rsidRPr="002A4131">
              <w:rPr>
                <w:bCs/>
                <w:i/>
                <w:iCs/>
                <w:color w:val="FF0000"/>
                <w:sz w:val="20"/>
              </w:rPr>
              <w:t>- cea mai bună opțiune selectată pentru implementare, inclusiv justificarea opțiunii alese, se bazează pe o analiză de opțiuni unde au fost analizate principalele alternative</w:t>
            </w:r>
          </w:p>
          <w:p w14:paraId="291F4D8C" w14:textId="77777777" w:rsidR="002A4131" w:rsidRPr="002A4131" w:rsidRDefault="002A4131" w:rsidP="002A4131">
            <w:pPr>
              <w:pStyle w:val="TableParagraph"/>
              <w:tabs>
                <w:tab w:val="left" w:pos="8789"/>
              </w:tabs>
              <w:spacing w:line="210" w:lineRule="exact"/>
              <w:ind w:left="431" w:right="142"/>
              <w:jc w:val="both"/>
              <w:rPr>
                <w:bCs/>
                <w:i/>
                <w:iCs/>
                <w:color w:val="FF0000"/>
                <w:sz w:val="20"/>
              </w:rPr>
            </w:pPr>
            <w:r w:rsidRPr="002A4131">
              <w:rPr>
                <w:bCs/>
                <w:i/>
                <w:iCs/>
                <w:color w:val="FF0000"/>
                <w:sz w:val="20"/>
              </w:rPr>
              <w:t>- caracterul adecvat al tehnologiei propuse pentru proiect și capacitatea beneficiarului final de a asigura sustenabilitatea acesteia sau, în cazul unei capacități insuficiente a beneficiarului final, prevederea unor dispoziții suficiente pentru a aduce capacitatea la nivelul necesar.</w:t>
            </w:r>
          </w:p>
          <w:p w14:paraId="0EF9A149" w14:textId="39CDC7C3" w:rsidR="004B4855" w:rsidRDefault="002A4131" w:rsidP="002A4131">
            <w:pPr>
              <w:pStyle w:val="TableParagraph"/>
              <w:tabs>
                <w:tab w:val="left" w:pos="8789"/>
              </w:tabs>
              <w:spacing w:line="210" w:lineRule="exact"/>
              <w:ind w:left="392" w:hanging="283"/>
              <w:jc w:val="both"/>
              <w:rPr>
                <w:i/>
                <w:sz w:val="20"/>
              </w:rPr>
            </w:pPr>
            <w:r>
              <w:rPr>
                <w:bCs/>
                <w:i/>
                <w:iCs/>
                <w:color w:val="FF0000"/>
                <w:sz w:val="20"/>
              </w:rPr>
              <w:t xml:space="preserve">     </w:t>
            </w:r>
            <w:r w:rsidRPr="002A4131">
              <w:rPr>
                <w:bCs/>
                <w:i/>
                <w:iCs/>
                <w:color w:val="FF0000"/>
                <w:sz w:val="20"/>
              </w:rPr>
              <w:t>- proiectul este fezabil și poate fi implementat în perioada planificată pentru proiect sau cel târziu până la sfârșitul perioadei de eligibilitate</w:t>
            </w:r>
          </w:p>
        </w:tc>
        <w:tc>
          <w:tcPr>
            <w:tcW w:w="992" w:type="dxa"/>
          </w:tcPr>
          <w:p w14:paraId="19AD1DA0" w14:textId="77777777" w:rsidR="004B4855" w:rsidRDefault="004B4855" w:rsidP="00CD63E5">
            <w:pPr>
              <w:pStyle w:val="TableParagraph"/>
              <w:tabs>
                <w:tab w:val="left" w:pos="8789"/>
              </w:tabs>
              <w:rPr>
                <w:sz w:val="20"/>
              </w:rPr>
            </w:pPr>
          </w:p>
        </w:tc>
        <w:tc>
          <w:tcPr>
            <w:tcW w:w="850" w:type="dxa"/>
          </w:tcPr>
          <w:p w14:paraId="21564E21" w14:textId="77777777" w:rsidR="004B4855" w:rsidRDefault="004B4855" w:rsidP="00CD63E5">
            <w:pPr>
              <w:pStyle w:val="TableParagraph"/>
              <w:tabs>
                <w:tab w:val="left" w:pos="8789"/>
              </w:tabs>
              <w:rPr>
                <w:sz w:val="20"/>
              </w:rPr>
            </w:pPr>
          </w:p>
        </w:tc>
      </w:tr>
      <w:tr w:rsidR="004B4855" w14:paraId="4150E0F8" w14:textId="77777777" w:rsidTr="006E17FB">
        <w:trPr>
          <w:trHeight w:val="512"/>
        </w:trPr>
        <w:tc>
          <w:tcPr>
            <w:tcW w:w="8760" w:type="dxa"/>
            <w:gridSpan w:val="2"/>
          </w:tcPr>
          <w:p w14:paraId="48836AFD" w14:textId="03990E55" w:rsidR="004B4855" w:rsidRDefault="00FE1861" w:rsidP="00CD63E5">
            <w:pPr>
              <w:pStyle w:val="TableParagraph"/>
              <w:tabs>
                <w:tab w:val="left" w:pos="8470"/>
              </w:tabs>
              <w:spacing w:line="210" w:lineRule="exact"/>
              <w:ind w:left="149" w:right="136"/>
              <w:jc w:val="both"/>
              <w:rPr>
                <w:i/>
                <w:sz w:val="20"/>
              </w:rPr>
            </w:pPr>
            <w:r>
              <w:rPr>
                <w:bCs/>
                <w:i/>
                <w:iCs/>
                <w:sz w:val="20"/>
              </w:rPr>
              <w:t>n</w:t>
            </w:r>
            <w:r w:rsidR="004B4855">
              <w:rPr>
                <w:bCs/>
                <w:i/>
                <w:iCs/>
                <w:sz w:val="20"/>
              </w:rPr>
              <w:t xml:space="preserve">)  </w:t>
            </w:r>
            <w:r w:rsidR="004B4855" w:rsidRPr="00655A4F">
              <w:rPr>
                <w:bCs/>
                <w:i/>
                <w:iCs/>
                <w:sz w:val="20"/>
              </w:rPr>
              <w:t xml:space="preserve">Cerințe tehnice minime pentru echipamente, în funcție de specificul proiectului </w:t>
            </w:r>
            <w:r w:rsidR="00DE056C">
              <w:rPr>
                <w:bCs/>
                <w:i/>
                <w:iCs/>
                <w:color w:val="FF0000"/>
                <w:sz w:val="20"/>
              </w:rPr>
              <w:t>- s</w:t>
            </w:r>
            <w:r w:rsidR="004B4855" w:rsidRPr="00CD63E5">
              <w:rPr>
                <w:bCs/>
                <w:i/>
                <w:iCs/>
                <w:color w:val="FF0000"/>
                <w:sz w:val="20"/>
              </w:rPr>
              <w:t xml:space="preserve">e probează </w:t>
            </w:r>
            <w:r w:rsidR="005B6C27" w:rsidRPr="00CD63E5">
              <w:rPr>
                <w:bCs/>
                <w:i/>
                <w:iCs/>
                <w:color w:val="FF0000"/>
                <w:sz w:val="20"/>
              </w:rPr>
              <w:t>cu</w:t>
            </w:r>
            <w:r w:rsidR="00DE056C">
              <w:rPr>
                <w:bCs/>
                <w:i/>
                <w:iCs/>
                <w:color w:val="FF0000"/>
                <w:sz w:val="20"/>
              </w:rPr>
              <w:t xml:space="preserve"> </w:t>
            </w:r>
            <w:r w:rsidR="004B4855" w:rsidRPr="00CD63E5">
              <w:rPr>
                <w:bCs/>
                <w:i/>
                <w:iCs/>
                <w:color w:val="FF0000"/>
                <w:sz w:val="20"/>
              </w:rPr>
              <w:t>Studiul de fezabilitate/alte documente justificative încărcate în platforma electronică</w:t>
            </w:r>
          </w:p>
        </w:tc>
        <w:tc>
          <w:tcPr>
            <w:tcW w:w="992" w:type="dxa"/>
          </w:tcPr>
          <w:p w14:paraId="74AC4C6A" w14:textId="77777777" w:rsidR="004B4855" w:rsidRDefault="004B4855" w:rsidP="00CD63E5">
            <w:pPr>
              <w:pStyle w:val="TableParagraph"/>
              <w:tabs>
                <w:tab w:val="left" w:pos="8789"/>
              </w:tabs>
              <w:rPr>
                <w:sz w:val="20"/>
              </w:rPr>
            </w:pPr>
          </w:p>
        </w:tc>
        <w:tc>
          <w:tcPr>
            <w:tcW w:w="850" w:type="dxa"/>
          </w:tcPr>
          <w:p w14:paraId="10FC7CEA" w14:textId="77777777" w:rsidR="004B4855" w:rsidRDefault="004B4855" w:rsidP="00CD63E5">
            <w:pPr>
              <w:pStyle w:val="TableParagraph"/>
              <w:tabs>
                <w:tab w:val="left" w:pos="8789"/>
              </w:tabs>
              <w:rPr>
                <w:sz w:val="20"/>
              </w:rPr>
            </w:pPr>
          </w:p>
        </w:tc>
      </w:tr>
      <w:tr w:rsidR="00213254" w14:paraId="77541926" w14:textId="77777777" w:rsidTr="006E17FB">
        <w:trPr>
          <w:trHeight w:val="512"/>
        </w:trPr>
        <w:tc>
          <w:tcPr>
            <w:tcW w:w="8760" w:type="dxa"/>
            <w:gridSpan w:val="2"/>
          </w:tcPr>
          <w:p w14:paraId="5BC66478" w14:textId="77777777" w:rsidR="00213254" w:rsidRPr="00655A4F" w:rsidRDefault="00213254" w:rsidP="00CD63E5">
            <w:pPr>
              <w:pStyle w:val="ListParagraph"/>
              <w:widowControl/>
              <w:numPr>
                <w:ilvl w:val="0"/>
                <w:numId w:val="17"/>
              </w:numPr>
              <w:tabs>
                <w:tab w:val="left" w:pos="8789"/>
              </w:tabs>
              <w:autoSpaceDE/>
              <w:autoSpaceDN/>
              <w:spacing w:before="0"/>
              <w:rPr>
                <w:b/>
                <w:bCs/>
                <w:sz w:val="20"/>
                <w:szCs w:val="20"/>
              </w:rPr>
            </w:pPr>
            <w:r w:rsidRPr="00655A4F">
              <w:rPr>
                <w:b/>
                <w:bCs/>
                <w:sz w:val="20"/>
                <w:szCs w:val="20"/>
              </w:rPr>
              <w:t>Pentru panouri fotovoltaice:</w:t>
            </w:r>
          </w:p>
          <w:p w14:paraId="65092C6E" w14:textId="77777777" w:rsidR="00213254" w:rsidRPr="00655A4F" w:rsidRDefault="00213254" w:rsidP="00CD63E5">
            <w:pPr>
              <w:pStyle w:val="ListParagraph"/>
              <w:widowControl/>
              <w:numPr>
                <w:ilvl w:val="1"/>
                <w:numId w:val="16"/>
              </w:numPr>
              <w:tabs>
                <w:tab w:val="left" w:pos="8789"/>
              </w:tabs>
              <w:autoSpaceDE/>
              <w:autoSpaceDN/>
              <w:spacing w:before="0"/>
              <w:ind w:left="1800"/>
              <w:jc w:val="both"/>
              <w:rPr>
                <w:sz w:val="20"/>
                <w:szCs w:val="20"/>
              </w:rPr>
            </w:pPr>
            <w:r w:rsidRPr="00655A4F">
              <w:rPr>
                <w:sz w:val="20"/>
                <w:szCs w:val="20"/>
              </w:rPr>
              <w:t>Eficiența panourilor trebuie să fie:</w:t>
            </w:r>
          </w:p>
          <w:p w14:paraId="2BFA53D3" w14:textId="0E85A6F8" w:rsidR="00213254" w:rsidRPr="00655A4F" w:rsidRDefault="00213254" w:rsidP="00CD63E5">
            <w:pPr>
              <w:pStyle w:val="ListParagraph"/>
              <w:widowControl/>
              <w:numPr>
                <w:ilvl w:val="0"/>
                <w:numId w:val="20"/>
              </w:numPr>
              <w:tabs>
                <w:tab w:val="left" w:pos="8789"/>
              </w:tabs>
              <w:autoSpaceDE/>
              <w:autoSpaceDN/>
              <w:spacing w:before="0"/>
              <w:ind w:left="2520"/>
              <w:jc w:val="both"/>
              <w:rPr>
                <w:sz w:val="20"/>
                <w:szCs w:val="20"/>
              </w:rPr>
            </w:pPr>
            <w:r w:rsidRPr="00655A4F">
              <w:rPr>
                <w:sz w:val="20"/>
                <w:szCs w:val="20"/>
              </w:rPr>
              <w:t xml:space="preserve">&gt; </w:t>
            </w:r>
            <w:r w:rsidR="00B155AC">
              <w:rPr>
                <w:sz w:val="20"/>
                <w:szCs w:val="20"/>
              </w:rPr>
              <w:t>20</w:t>
            </w:r>
            <w:r w:rsidRPr="00655A4F">
              <w:rPr>
                <w:sz w:val="20"/>
                <w:szCs w:val="20"/>
              </w:rPr>
              <w:t>% pentru panouri monocristaline din siliciu;</w:t>
            </w:r>
          </w:p>
          <w:p w14:paraId="3D6E93A7" w14:textId="77777777" w:rsidR="00213254" w:rsidRPr="00655A4F" w:rsidRDefault="00213254" w:rsidP="00CD63E5">
            <w:pPr>
              <w:pStyle w:val="ListParagraph"/>
              <w:widowControl/>
              <w:numPr>
                <w:ilvl w:val="0"/>
                <w:numId w:val="20"/>
              </w:numPr>
              <w:tabs>
                <w:tab w:val="left" w:pos="8789"/>
              </w:tabs>
              <w:autoSpaceDE/>
              <w:autoSpaceDN/>
              <w:spacing w:before="0"/>
              <w:ind w:left="2520"/>
              <w:jc w:val="both"/>
              <w:rPr>
                <w:sz w:val="20"/>
                <w:szCs w:val="20"/>
              </w:rPr>
            </w:pPr>
            <w:r w:rsidRPr="00655A4F">
              <w:rPr>
                <w:sz w:val="20"/>
                <w:szCs w:val="20"/>
              </w:rPr>
              <w:t>&gt; 18% pentru panouri policristaline din siliciu;</w:t>
            </w:r>
          </w:p>
          <w:p w14:paraId="56234AE1" w14:textId="77777777" w:rsidR="00213254" w:rsidRPr="00655A4F" w:rsidRDefault="00213254" w:rsidP="00CD63E5">
            <w:pPr>
              <w:pStyle w:val="ListParagraph"/>
              <w:widowControl/>
              <w:numPr>
                <w:ilvl w:val="0"/>
                <w:numId w:val="20"/>
              </w:numPr>
              <w:tabs>
                <w:tab w:val="left" w:pos="8789"/>
              </w:tabs>
              <w:autoSpaceDE/>
              <w:autoSpaceDN/>
              <w:spacing w:before="0"/>
              <w:ind w:left="2520"/>
              <w:jc w:val="both"/>
              <w:rPr>
                <w:sz w:val="20"/>
                <w:szCs w:val="20"/>
              </w:rPr>
            </w:pPr>
            <w:r w:rsidRPr="00655A4F">
              <w:rPr>
                <w:sz w:val="20"/>
                <w:szCs w:val="20"/>
              </w:rPr>
              <w:t>&gt; 12% pentru panouri subțiri sau semitransparente;</w:t>
            </w:r>
          </w:p>
          <w:p w14:paraId="22FC7215" w14:textId="77777777" w:rsidR="00213254" w:rsidRPr="00655A4F" w:rsidRDefault="00213254" w:rsidP="00CD63E5">
            <w:pPr>
              <w:pStyle w:val="ListParagraph"/>
              <w:widowControl/>
              <w:numPr>
                <w:ilvl w:val="1"/>
                <w:numId w:val="16"/>
              </w:numPr>
              <w:tabs>
                <w:tab w:val="left" w:pos="8789"/>
              </w:tabs>
              <w:autoSpaceDE/>
              <w:autoSpaceDN/>
              <w:spacing w:before="0"/>
              <w:ind w:left="1800"/>
              <w:jc w:val="both"/>
              <w:rPr>
                <w:sz w:val="20"/>
                <w:szCs w:val="20"/>
              </w:rPr>
            </w:pPr>
            <w:r w:rsidRPr="00655A4F">
              <w:rPr>
                <w:sz w:val="20"/>
                <w:szCs w:val="20"/>
              </w:rPr>
              <w:t xml:space="preserve">Condiții standard de testare (STC): </w:t>
            </w:r>
          </w:p>
          <w:p w14:paraId="49B14906" w14:textId="77777777" w:rsidR="00213254" w:rsidRPr="00655A4F" w:rsidRDefault="00213254" w:rsidP="00CD63E5">
            <w:pPr>
              <w:pStyle w:val="ListParagraph"/>
              <w:widowControl/>
              <w:numPr>
                <w:ilvl w:val="0"/>
                <w:numId w:val="21"/>
              </w:numPr>
              <w:tabs>
                <w:tab w:val="left" w:pos="8789"/>
              </w:tabs>
              <w:autoSpaceDE/>
              <w:autoSpaceDN/>
              <w:spacing w:before="0"/>
              <w:jc w:val="both"/>
              <w:rPr>
                <w:sz w:val="20"/>
                <w:szCs w:val="20"/>
              </w:rPr>
            </w:pPr>
            <w:r w:rsidRPr="00655A4F">
              <w:rPr>
                <w:sz w:val="20"/>
                <w:szCs w:val="20"/>
              </w:rPr>
              <w:t xml:space="preserve">radiație solară 1000 W/m2; </w:t>
            </w:r>
          </w:p>
          <w:p w14:paraId="314B4A44" w14:textId="77777777" w:rsidR="00213254" w:rsidRPr="00655A4F" w:rsidRDefault="00213254" w:rsidP="00CD63E5">
            <w:pPr>
              <w:pStyle w:val="ListParagraph"/>
              <w:widowControl/>
              <w:numPr>
                <w:ilvl w:val="0"/>
                <w:numId w:val="21"/>
              </w:numPr>
              <w:tabs>
                <w:tab w:val="left" w:pos="8789"/>
              </w:tabs>
              <w:autoSpaceDE/>
              <w:autoSpaceDN/>
              <w:spacing w:before="0"/>
              <w:jc w:val="both"/>
              <w:rPr>
                <w:sz w:val="20"/>
                <w:szCs w:val="20"/>
              </w:rPr>
            </w:pPr>
            <w:r w:rsidRPr="00655A4F">
              <w:rPr>
                <w:sz w:val="20"/>
                <w:szCs w:val="20"/>
              </w:rPr>
              <w:t xml:space="preserve">masa aerului AM 1,5; </w:t>
            </w:r>
          </w:p>
          <w:p w14:paraId="306CD970" w14:textId="77777777" w:rsidR="00213254" w:rsidRPr="00655A4F" w:rsidRDefault="00213254" w:rsidP="00CD63E5">
            <w:pPr>
              <w:pStyle w:val="ListParagraph"/>
              <w:widowControl/>
              <w:numPr>
                <w:ilvl w:val="0"/>
                <w:numId w:val="21"/>
              </w:numPr>
              <w:tabs>
                <w:tab w:val="left" w:pos="8789"/>
              </w:tabs>
              <w:autoSpaceDE/>
              <w:autoSpaceDN/>
              <w:spacing w:before="0"/>
              <w:jc w:val="both"/>
              <w:rPr>
                <w:sz w:val="20"/>
                <w:szCs w:val="20"/>
              </w:rPr>
            </w:pPr>
            <w:r w:rsidRPr="00655A4F">
              <w:rPr>
                <w:sz w:val="20"/>
                <w:szCs w:val="20"/>
              </w:rPr>
              <w:t>temperatura celulei 25°C.</w:t>
            </w:r>
          </w:p>
          <w:p w14:paraId="3FC5DFC0" w14:textId="77777777" w:rsidR="00213254" w:rsidRDefault="00213254" w:rsidP="00CD63E5">
            <w:pPr>
              <w:pStyle w:val="TableParagraph"/>
              <w:tabs>
                <w:tab w:val="left" w:pos="8789"/>
              </w:tabs>
              <w:spacing w:line="210" w:lineRule="exact"/>
              <w:ind w:left="149"/>
              <w:rPr>
                <w:bCs/>
                <w:i/>
                <w:iCs/>
                <w:sz w:val="20"/>
              </w:rPr>
            </w:pPr>
          </w:p>
        </w:tc>
        <w:tc>
          <w:tcPr>
            <w:tcW w:w="992" w:type="dxa"/>
          </w:tcPr>
          <w:p w14:paraId="2525A4D7" w14:textId="77777777" w:rsidR="00213254" w:rsidRDefault="00213254" w:rsidP="00CD63E5">
            <w:pPr>
              <w:pStyle w:val="TableParagraph"/>
              <w:tabs>
                <w:tab w:val="left" w:pos="8789"/>
              </w:tabs>
              <w:rPr>
                <w:sz w:val="20"/>
              </w:rPr>
            </w:pPr>
          </w:p>
        </w:tc>
        <w:tc>
          <w:tcPr>
            <w:tcW w:w="850" w:type="dxa"/>
          </w:tcPr>
          <w:p w14:paraId="303188A6" w14:textId="77777777" w:rsidR="00213254" w:rsidRDefault="00213254" w:rsidP="00CD63E5">
            <w:pPr>
              <w:pStyle w:val="TableParagraph"/>
              <w:tabs>
                <w:tab w:val="left" w:pos="8789"/>
              </w:tabs>
              <w:rPr>
                <w:sz w:val="20"/>
              </w:rPr>
            </w:pPr>
          </w:p>
        </w:tc>
      </w:tr>
      <w:tr w:rsidR="00213254" w14:paraId="0EF99FD3" w14:textId="77777777" w:rsidTr="006E17FB">
        <w:trPr>
          <w:trHeight w:val="512"/>
        </w:trPr>
        <w:tc>
          <w:tcPr>
            <w:tcW w:w="8760" w:type="dxa"/>
            <w:gridSpan w:val="2"/>
          </w:tcPr>
          <w:p w14:paraId="5ADE6325" w14:textId="77777777" w:rsidR="00213254" w:rsidRPr="00D66B29" w:rsidRDefault="00213254" w:rsidP="00CD63E5">
            <w:pPr>
              <w:tabs>
                <w:tab w:val="left" w:pos="8789"/>
              </w:tabs>
              <w:ind w:left="720" w:firstLine="426"/>
              <w:rPr>
                <w:b/>
                <w:bCs/>
                <w:sz w:val="20"/>
                <w:szCs w:val="20"/>
              </w:rPr>
            </w:pPr>
            <w:r w:rsidRPr="00D66B29">
              <w:rPr>
                <w:b/>
                <w:bCs/>
                <w:sz w:val="20"/>
                <w:szCs w:val="20"/>
              </w:rPr>
              <w:t>2. Invertoare:</w:t>
            </w:r>
          </w:p>
          <w:p w14:paraId="12A78E9D" w14:textId="01CB6FCE" w:rsidR="00213254" w:rsidRPr="00D66B29" w:rsidRDefault="00213254" w:rsidP="00CD63E5">
            <w:pPr>
              <w:pStyle w:val="ListParagraph"/>
              <w:widowControl/>
              <w:numPr>
                <w:ilvl w:val="1"/>
                <w:numId w:val="16"/>
              </w:numPr>
              <w:tabs>
                <w:tab w:val="left" w:pos="8789"/>
              </w:tabs>
              <w:autoSpaceDE/>
              <w:autoSpaceDN/>
              <w:spacing w:before="0"/>
              <w:ind w:left="1810" w:hanging="425"/>
              <w:jc w:val="both"/>
              <w:rPr>
                <w:sz w:val="20"/>
                <w:szCs w:val="20"/>
              </w:rPr>
            </w:pPr>
            <w:r w:rsidRPr="00D66B29">
              <w:rPr>
                <w:sz w:val="20"/>
                <w:szCs w:val="20"/>
              </w:rPr>
              <w:t>eficiență europeană: &gt; 97%</w:t>
            </w:r>
          </w:p>
          <w:p w14:paraId="5F9584B0" w14:textId="77777777" w:rsidR="00213254" w:rsidRDefault="00213254" w:rsidP="00CD63E5">
            <w:pPr>
              <w:pStyle w:val="TableParagraph"/>
              <w:tabs>
                <w:tab w:val="left" w:pos="8789"/>
              </w:tabs>
              <w:spacing w:line="210" w:lineRule="exact"/>
              <w:ind w:left="149"/>
              <w:rPr>
                <w:bCs/>
                <w:i/>
                <w:iCs/>
                <w:sz w:val="20"/>
              </w:rPr>
            </w:pPr>
          </w:p>
        </w:tc>
        <w:tc>
          <w:tcPr>
            <w:tcW w:w="992" w:type="dxa"/>
          </w:tcPr>
          <w:p w14:paraId="06102A8F" w14:textId="77777777" w:rsidR="00213254" w:rsidRDefault="00213254" w:rsidP="00CD63E5">
            <w:pPr>
              <w:pStyle w:val="TableParagraph"/>
              <w:tabs>
                <w:tab w:val="left" w:pos="8789"/>
              </w:tabs>
              <w:rPr>
                <w:sz w:val="20"/>
              </w:rPr>
            </w:pPr>
          </w:p>
        </w:tc>
        <w:tc>
          <w:tcPr>
            <w:tcW w:w="850" w:type="dxa"/>
          </w:tcPr>
          <w:p w14:paraId="353D6287" w14:textId="77777777" w:rsidR="00213254" w:rsidRDefault="00213254" w:rsidP="00CD63E5">
            <w:pPr>
              <w:pStyle w:val="TableParagraph"/>
              <w:tabs>
                <w:tab w:val="left" w:pos="8789"/>
              </w:tabs>
              <w:rPr>
                <w:sz w:val="20"/>
              </w:rPr>
            </w:pPr>
          </w:p>
        </w:tc>
      </w:tr>
      <w:tr w:rsidR="00213254" w14:paraId="603AAB5F" w14:textId="77777777" w:rsidTr="006E17FB">
        <w:trPr>
          <w:trHeight w:val="512"/>
        </w:trPr>
        <w:tc>
          <w:tcPr>
            <w:tcW w:w="8760" w:type="dxa"/>
            <w:gridSpan w:val="2"/>
          </w:tcPr>
          <w:p w14:paraId="33C13A6B" w14:textId="77777777" w:rsidR="00213254" w:rsidRPr="00D66B29" w:rsidRDefault="00213254" w:rsidP="00CD63E5">
            <w:pPr>
              <w:pStyle w:val="ListParagraph"/>
              <w:widowControl/>
              <w:numPr>
                <w:ilvl w:val="0"/>
                <w:numId w:val="18"/>
              </w:numPr>
              <w:tabs>
                <w:tab w:val="left" w:pos="7903"/>
              </w:tabs>
              <w:autoSpaceDE/>
              <w:autoSpaceDN/>
              <w:spacing w:before="0"/>
              <w:ind w:left="1385" w:right="136" w:hanging="284"/>
              <w:rPr>
                <w:b/>
                <w:bCs/>
                <w:sz w:val="20"/>
                <w:szCs w:val="20"/>
              </w:rPr>
            </w:pPr>
            <w:r w:rsidRPr="00D66B29">
              <w:rPr>
                <w:b/>
                <w:bCs/>
                <w:sz w:val="20"/>
                <w:szCs w:val="20"/>
              </w:rPr>
              <w:lastRenderedPageBreak/>
              <w:t>Turbine eoliene</w:t>
            </w:r>
          </w:p>
          <w:p w14:paraId="16EAE979" w14:textId="77777777" w:rsidR="00213254" w:rsidRPr="00D66B29" w:rsidRDefault="00213254" w:rsidP="00CD63E5">
            <w:pPr>
              <w:pStyle w:val="ListParagraph"/>
              <w:widowControl/>
              <w:numPr>
                <w:ilvl w:val="0"/>
                <w:numId w:val="19"/>
              </w:numPr>
              <w:tabs>
                <w:tab w:val="left" w:pos="1810"/>
                <w:tab w:val="left" w:pos="7903"/>
              </w:tabs>
              <w:autoSpaceDE/>
              <w:autoSpaceDN/>
              <w:spacing w:before="0"/>
              <w:ind w:left="1385" w:right="136" w:firstLine="0"/>
              <w:rPr>
                <w:sz w:val="20"/>
                <w:szCs w:val="20"/>
              </w:rPr>
            </w:pPr>
            <w:r w:rsidRPr="00D66B29">
              <w:rPr>
                <w:sz w:val="20"/>
                <w:szCs w:val="20"/>
              </w:rPr>
              <w:t>Să respecte IEC/SR EN 61400</w:t>
            </w:r>
          </w:p>
          <w:p w14:paraId="4D0B8F30" w14:textId="77777777" w:rsidR="00213254" w:rsidRPr="00D66B29" w:rsidRDefault="00213254" w:rsidP="00CD63E5">
            <w:pPr>
              <w:pStyle w:val="ListParagraph"/>
              <w:widowControl/>
              <w:numPr>
                <w:ilvl w:val="0"/>
                <w:numId w:val="19"/>
              </w:numPr>
              <w:tabs>
                <w:tab w:val="left" w:pos="1810"/>
                <w:tab w:val="left" w:pos="7903"/>
              </w:tabs>
              <w:autoSpaceDE/>
              <w:autoSpaceDN/>
              <w:spacing w:before="0"/>
              <w:ind w:left="1385" w:right="136" w:firstLine="0"/>
              <w:rPr>
                <w:sz w:val="20"/>
                <w:szCs w:val="20"/>
              </w:rPr>
            </w:pPr>
            <w:r w:rsidRPr="00D66B29">
              <w:rPr>
                <w:sz w:val="20"/>
                <w:szCs w:val="20"/>
              </w:rPr>
              <w:t xml:space="preserve">Clasificarea în funcție de vânt să se potrivească cu datele istorice ale vântului din zona instalării </w:t>
            </w:r>
          </w:p>
          <w:p w14:paraId="2553A926" w14:textId="77777777" w:rsidR="00213254" w:rsidRDefault="00213254" w:rsidP="00CD63E5">
            <w:pPr>
              <w:pStyle w:val="TableParagraph"/>
              <w:tabs>
                <w:tab w:val="left" w:pos="7903"/>
              </w:tabs>
              <w:spacing w:line="210" w:lineRule="exact"/>
              <w:ind w:left="149" w:right="136"/>
              <w:rPr>
                <w:bCs/>
                <w:i/>
                <w:iCs/>
                <w:sz w:val="20"/>
              </w:rPr>
            </w:pPr>
          </w:p>
        </w:tc>
        <w:tc>
          <w:tcPr>
            <w:tcW w:w="992" w:type="dxa"/>
          </w:tcPr>
          <w:p w14:paraId="158CE9D4" w14:textId="77777777" w:rsidR="00213254" w:rsidRDefault="00213254" w:rsidP="00CD63E5">
            <w:pPr>
              <w:pStyle w:val="TableParagraph"/>
              <w:tabs>
                <w:tab w:val="left" w:pos="8789"/>
              </w:tabs>
              <w:rPr>
                <w:sz w:val="20"/>
              </w:rPr>
            </w:pPr>
          </w:p>
        </w:tc>
        <w:tc>
          <w:tcPr>
            <w:tcW w:w="850" w:type="dxa"/>
          </w:tcPr>
          <w:p w14:paraId="59F32761" w14:textId="77777777" w:rsidR="00213254" w:rsidRDefault="00213254" w:rsidP="00CD63E5">
            <w:pPr>
              <w:pStyle w:val="TableParagraph"/>
              <w:tabs>
                <w:tab w:val="left" w:pos="8789"/>
              </w:tabs>
              <w:rPr>
                <w:sz w:val="20"/>
              </w:rPr>
            </w:pPr>
          </w:p>
        </w:tc>
      </w:tr>
      <w:tr w:rsidR="0062314F" w14:paraId="3FD2DAA7" w14:textId="77777777" w:rsidTr="006E17FB">
        <w:trPr>
          <w:trHeight w:val="512"/>
        </w:trPr>
        <w:tc>
          <w:tcPr>
            <w:tcW w:w="8760" w:type="dxa"/>
            <w:gridSpan w:val="2"/>
          </w:tcPr>
          <w:p w14:paraId="62C36367" w14:textId="77777777" w:rsidR="0062314F" w:rsidRDefault="0062314F" w:rsidP="00CD63E5">
            <w:pPr>
              <w:pStyle w:val="ListParagraph"/>
              <w:widowControl/>
              <w:numPr>
                <w:ilvl w:val="0"/>
                <w:numId w:val="18"/>
              </w:numPr>
              <w:tabs>
                <w:tab w:val="left" w:pos="7903"/>
              </w:tabs>
              <w:autoSpaceDE/>
              <w:autoSpaceDN/>
              <w:spacing w:before="0"/>
              <w:ind w:left="1385" w:right="136" w:hanging="284"/>
              <w:rPr>
                <w:b/>
                <w:bCs/>
                <w:sz w:val="20"/>
                <w:szCs w:val="20"/>
              </w:rPr>
            </w:pPr>
            <w:r w:rsidRPr="0062314F">
              <w:rPr>
                <w:b/>
                <w:bCs/>
                <w:sz w:val="20"/>
                <w:szCs w:val="20"/>
              </w:rPr>
              <w:t>Centrale pe biomasă sau biogaz</w:t>
            </w:r>
          </w:p>
          <w:p w14:paraId="1CB2D771" w14:textId="715CFA0D" w:rsidR="0062314F" w:rsidRPr="0062314F" w:rsidRDefault="0062314F" w:rsidP="0062314F">
            <w:pPr>
              <w:pStyle w:val="ListParagraph"/>
              <w:widowControl/>
              <w:numPr>
                <w:ilvl w:val="1"/>
                <w:numId w:val="16"/>
              </w:numPr>
              <w:tabs>
                <w:tab w:val="left" w:pos="8789"/>
              </w:tabs>
              <w:autoSpaceDE/>
              <w:autoSpaceDN/>
              <w:spacing w:before="0"/>
              <w:ind w:left="1810" w:hanging="425"/>
              <w:jc w:val="both"/>
              <w:rPr>
                <w:b/>
                <w:bCs/>
                <w:sz w:val="20"/>
                <w:szCs w:val="20"/>
              </w:rPr>
            </w:pPr>
            <w:r w:rsidRPr="0062314F">
              <w:rPr>
                <w:sz w:val="20"/>
                <w:szCs w:val="20"/>
              </w:rPr>
              <w:t>Să folosească, ca sursă de energie primară/combustibil, resturi generate de activități agricole, vegetale și/sau animale.</w:t>
            </w:r>
          </w:p>
        </w:tc>
        <w:tc>
          <w:tcPr>
            <w:tcW w:w="992" w:type="dxa"/>
          </w:tcPr>
          <w:p w14:paraId="13FFBDAE" w14:textId="77777777" w:rsidR="0062314F" w:rsidRDefault="0062314F" w:rsidP="00CD63E5">
            <w:pPr>
              <w:pStyle w:val="TableParagraph"/>
              <w:tabs>
                <w:tab w:val="left" w:pos="8789"/>
              </w:tabs>
              <w:rPr>
                <w:sz w:val="20"/>
              </w:rPr>
            </w:pPr>
          </w:p>
        </w:tc>
        <w:tc>
          <w:tcPr>
            <w:tcW w:w="850" w:type="dxa"/>
          </w:tcPr>
          <w:p w14:paraId="551C7575" w14:textId="77777777" w:rsidR="0062314F" w:rsidRDefault="0062314F" w:rsidP="00CD63E5">
            <w:pPr>
              <w:pStyle w:val="TableParagraph"/>
              <w:tabs>
                <w:tab w:val="left" w:pos="8789"/>
              </w:tabs>
              <w:rPr>
                <w:sz w:val="20"/>
              </w:rPr>
            </w:pPr>
          </w:p>
        </w:tc>
      </w:tr>
      <w:tr w:rsidR="0062314F" w14:paraId="29BE7CDA" w14:textId="77777777" w:rsidTr="006E17FB">
        <w:trPr>
          <w:trHeight w:val="512"/>
        </w:trPr>
        <w:tc>
          <w:tcPr>
            <w:tcW w:w="8760" w:type="dxa"/>
            <w:gridSpan w:val="2"/>
          </w:tcPr>
          <w:p w14:paraId="4F61A679" w14:textId="77777777" w:rsidR="0062314F" w:rsidRDefault="0062314F" w:rsidP="00CD63E5">
            <w:pPr>
              <w:pStyle w:val="ListParagraph"/>
              <w:widowControl/>
              <w:numPr>
                <w:ilvl w:val="0"/>
                <w:numId w:val="18"/>
              </w:numPr>
              <w:tabs>
                <w:tab w:val="left" w:pos="7903"/>
              </w:tabs>
              <w:autoSpaceDE/>
              <w:autoSpaceDN/>
              <w:spacing w:before="0"/>
              <w:ind w:left="1385" w:right="136" w:hanging="284"/>
              <w:rPr>
                <w:b/>
                <w:bCs/>
                <w:sz w:val="20"/>
                <w:szCs w:val="20"/>
              </w:rPr>
            </w:pPr>
            <w:r w:rsidRPr="0062314F">
              <w:rPr>
                <w:b/>
                <w:bCs/>
                <w:sz w:val="20"/>
                <w:szCs w:val="20"/>
              </w:rPr>
              <w:t>Centrale hidroelectrice</w:t>
            </w:r>
          </w:p>
          <w:p w14:paraId="45FC3061" w14:textId="77777777" w:rsidR="0062314F" w:rsidRPr="0062314F" w:rsidRDefault="0062314F" w:rsidP="0062314F">
            <w:pPr>
              <w:pStyle w:val="ListParagraph"/>
              <w:widowControl/>
              <w:numPr>
                <w:ilvl w:val="1"/>
                <w:numId w:val="16"/>
              </w:numPr>
              <w:tabs>
                <w:tab w:val="left" w:pos="8789"/>
              </w:tabs>
              <w:autoSpaceDE/>
              <w:autoSpaceDN/>
              <w:spacing w:before="0"/>
              <w:ind w:left="1810" w:hanging="425"/>
              <w:jc w:val="both"/>
              <w:rPr>
                <w:sz w:val="20"/>
                <w:szCs w:val="20"/>
              </w:rPr>
            </w:pPr>
            <w:r w:rsidRPr="0062314F">
              <w:rPr>
                <w:sz w:val="20"/>
                <w:szCs w:val="20"/>
              </w:rPr>
              <w:t>Să nu fie instalate pe cursuri de apă situate în zone protejate.</w:t>
            </w:r>
          </w:p>
          <w:p w14:paraId="6B16BABD" w14:textId="330B3F76" w:rsidR="0062314F" w:rsidRPr="0062314F" w:rsidRDefault="0062314F" w:rsidP="0062314F">
            <w:pPr>
              <w:pStyle w:val="ListParagraph"/>
              <w:widowControl/>
              <w:numPr>
                <w:ilvl w:val="1"/>
                <w:numId w:val="16"/>
              </w:numPr>
              <w:tabs>
                <w:tab w:val="left" w:pos="8789"/>
              </w:tabs>
              <w:autoSpaceDE/>
              <w:autoSpaceDN/>
              <w:spacing w:before="0"/>
              <w:ind w:left="1810" w:hanging="425"/>
              <w:jc w:val="both"/>
              <w:rPr>
                <w:b/>
                <w:bCs/>
                <w:sz w:val="20"/>
                <w:szCs w:val="20"/>
              </w:rPr>
            </w:pPr>
            <w:r w:rsidRPr="0062314F">
              <w:rPr>
                <w:sz w:val="20"/>
                <w:szCs w:val="20"/>
              </w:rPr>
              <w:t>Să fie dimensionate în așa fel încât să poată da funcționa la puterea instalată netă indiferent de modificarea debitului de apă, pentru a putea asigura servicii de sistem și pentru a evita provocarea de dezechilibre negative.</w:t>
            </w:r>
          </w:p>
        </w:tc>
        <w:tc>
          <w:tcPr>
            <w:tcW w:w="992" w:type="dxa"/>
          </w:tcPr>
          <w:p w14:paraId="6206D354" w14:textId="77777777" w:rsidR="0062314F" w:rsidRDefault="0062314F" w:rsidP="00CD63E5">
            <w:pPr>
              <w:pStyle w:val="TableParagraph"/>
              <w:tabs>
                <w:tab w:val="left" w:pos="8789"/>
              </w:tabs>
              <w:rPr>
                <w:sz w:val="20"/>
              </w:rPr>
            </w:pPr>
          </w:p>
        </w:tc>
        <w:tc>
          <w:tcPr>
            <w:tcW w:w="850" w:type="dxa"/>
          </w:tcPr>
          <w:p w14:paraId="3AE6224B" w14:textId="77777777" w:rsidR="0062314F" w:rsidRDefault="0062314F" w:rsidP="00CD63E5">
            <w:pPr>
              <w:pStyle w:val="TableParagraph"/>
              <w:tabs>
                <w:tab w:val="left" w:pos="8789"/>
              </w:tabs>
              <w:rPr>
                <w:sz w:val="20"/>
              </w:rPr>
            </w:pPr>
          </w:p>
        </w:tc>
      </w:tr>
      <w:tr w:rsidR="00A4587F" w14:paraId="1E360CE2" w14:textId="77777777" w:rsidTr="006E17FB">
        <w:trPr>
          <w:trHeight w:val="512"/>
        </w:trPr>
        <w:tc>
          <w:tcPr>
            <w:tcW w:w="8760" w:type="dxa"/>
            <w:gridSpan w:val="2"/>
          </w:tcPr>
          <w:p w14:paraId="14E2B2CD" w14:textId="1BD4B2BB" w:rsidR="00A4587F" w:rsidRPr="00A33B4A" w:rsidRDefault="00FE1861" w:rsidP="00CD63E5">
            <w:pPr>
              <w:widowControl/>
              <w:tabs>
                <w:tab w:val="left" w:pos="7903"/>
              </w:tabs>
              <w:autoSpaceDE/>
              <w:autoSpaceDN/>
              <w:ind w:right="136"/>
              <w:rPr>
                <w:i/>
                <w:iCs/>
                <w:sz w:val="20"/>
                <w:szCs w:val="20"/>
                <w:lang w:val="en-GB"/>
              </w:rPr>
            </w:pPr>
            <w:r>
              <w:rPr>
                <w:i/>
                <w:iCs/>
                <w:sz w:val="20"/>
                <w:szCs w:val="20"/>
              </w:rPr>
              <w:t>o</w:t>
            </w:r>
            <w:r w:rsidR="00A4587F">
              <w:rPr>
                <w:i/>
                <w:iCs/>
                <w:sz w:val="20"/>
                <w:szCs w:val="20"/>
              </w:rPr>
              <w:t>)</w:t>
            </w:r>
            <w:r w:rsidR="00A4587F" w:rsidRPr="00A33B4A">
              <w:rPr>
                <w:i/>
                <w:iCs/>
                <w:sz w:val="20"/>
                <w:szCs w:val="20"/>
              </w:rPr>
              <w:t>Producția minimă</w:t>
            </w:r>
            <w:r w:rsidR="00A4587F" w:rsidRPr="00A33B4A">
              <w:rPr>
                <w:i/>
                <w:iCs/>
                <w:sz w:val="20"/>
                <w:szCs w:val="20"/>
                <w:lang w:val="en-GB"/>
              </w:rPr>
              <w:t>:</w:t>
            </w:r>
          </w:p>
          <w:p w14:paraId="09EBE695" w14:textId="77777777" w:rsidR="0062314F" w:rsidRPr="0062314F" w:rsidRDefault="0062314F" w:rsidP="0062314F">
            <w:pPr>
              <w:pStyle w:val="ListParagraph"/>
              <w:widowControl/>
              <w:tabs>
                <w:tab w:val="left" w:pos="7903"/>
              </w:tabs>
              <w:autoSpaceDE/>
              <w:autoSpaceDN/>
              <w:ind w:left="720" w:right="136"/>
              <w:rPr>
                <w:i/>
                <w:iCs/>
                <w:sz w:val="20"/>
                <w:szCs w:val="20"/>
                <w:lang w:val="en-GB"/>
              </w:rPr>
            </w:pPr>
            <w:r w:rsidRPr="0062314F">
              <w:rPr>
                <w:i/>
                <w:iCs/>
                <w:sz w:val="20"/>
                <w:szCs w:val="20"/>
                <w:lang w:val="en-GB"/>
              </w:rPr>
              <w:t xml:space="preserve">1 – </w:t>
            </w:r>
            <w:proofErr w:type="spellStart"/>
            <w:r w:rsidRPr="0062314F">
              <w:rPr>
                <w:i/>
                <w:iCs/>
                <w:sz w:val="20"/>
                <w:szCs w:val="20"/>
                <w:lang w:val="en-GB"/>
              </w:rPr>
              <w:t>pentru</w:t>
            </w:r>
            <w:proofErr w:type="spellEnd"/>
            <w:r w:rsidRPr="0062314F">
              <w:rPr>
                <w:i/>
                <w:iCs/>
                <w:sz w:val="20"/>
                <w:szCs w:val="20"/>
                <w:lang w:val="en-GB"/>
              </w:rPr>
              <w:t xml:space="preserve"> </w:t>
            </w:r>
            <w:proofErr w:type="spellStart"/>
            <w:r w:rsidRPr="0062314F">
              <w:rPr>
                <w:i/>
                <w:iCs/>
                <w:sz w:val="20"/>
                <w:szCs w:val="20"/>
                <w:lang w:val="en-GB"/>
              </w:rPr>
              <w:t>proiecte</w:t>
            </w:r>
            <w:proofErr w:type="spellEnd"/>
            <w:r w:rsidRPr="0062314F">
              <w:rPr>
                <w:i/>
                <w:iCs/>
                <w:sz w:val="20"/>
                <w:szCs w:val="20"/>
                <w:lang w:val="en-GB"/>
              </w:rPr>
              <w:t xml:space="preserve"> </w:t>
            </w:r>
            <w:proofErr w:type="spellStart"/>
            <w:r w:rsidRPr="0062314F">
              <w:rPr>
                <w:i/>
                <w:iCs/>
                <w:sz w:val="20"/>
                <w:szCs w:val="20"/>
                <w:lang w:val="en-GB"/>
              </w:rPr>
              <w:t>fotovoltaice</w:t>
            </w:r>
            <w:proofErr w:type="spellEnd"/>
          </w:p>
          <w:p w14:paraId="39F99F6C" w14:textId="4E5A9F6B" w:rsidR="0062314F" w:rsidRPr="0062314F" w:rsidRDefault="0062314F" w:rsidP="0062314F">
            <w:pPr>
              <w:pStyle w:val="ListParagraph"/>
              <w:widowControl/>
              <w:tabs>
                <w:tab w:val="left" w:pos="7903"/>
              </w:tabs>
              <w:autoSpaceDE/>
              <w:autoSpaceDN/>
              <w:ind w:left="720" w:right="136"/>
              <w:rPr>
                <w:i/>
                <w:iCs/>
                <w:sz w:val="20"/>
                <w:szCs w:val="20"/>
                <w:lang w:val="en-GB"/>
              </w:rPr>
            </w:pPr>
            <w:r w:rsidRPr="0062314F">
              <w:rPr>
                <w:i/>
                <w:iCs/>
                <w:sz w:val="20"/>
                <w:szCs w:val="20"/>
                <w:lang w:val="en-GB"/>
              </w:rPr>
              <w:t>Factor de capacitate de minim 1</w:t>
            </w:r>
            <w:r w:rsidR="00B155AC">
              <w:rPr>
                <w:i/>
                <w:iCs/>
                <w:sz w:val="20"/>
                <w:szCs w:val="20"/>
                <w:lang w:val="en-GB"/>
              </w:rPr>
              <w:t>1,4</w:t>
            </w:r>
            <w:r w:rsidRPr="0062314F">
              <w:rPr>
                <w:i/>
                <w:iCs/>
                <w:sz w:val="20"/>
                <w:szCs w:val="20"/>
                <w:lang w:val="en-GB"/>
              </w:rPr>
              <w:t xml:space="preserve">%, </w:t>
            </w:r>
            <w:proofErr w:type="spellStart"/>
            <w:r w:rsidRPr="0062314F">
              <w:rPr>
                <w:i/>
                <w:iCs/>
                <w:sz w:val="20"/>
                <w:szCs w:val="20"/>
                <w:lang w:val="en-GB"/>
              </w:rPr>
              <w:t>reprezentând</w:t>
            </w:r>
            <w:proofErr w:type="spellEnd"/>
            <w:r w:rsidRPr="0062314F">
              <w:rPr>
                <w:i/>
                <w:iCs/>
                <w:sz w:val="20"/>
                <w:szCs w:val="20"/>
                <w:lang w:val="en-GB"/>
              </w:rPr>
              <w:t xml:space="preserve"> </w:t>
            </w:r>
            <w:proofErr w:type="spellStart"/>
            <w:r w:rsidRPr="0062314F">
              <w:rPr>
                <w:i/>
                <w:iCs/>
                <w:sz w:val="20"/>
                <w:szCs w:val="20"/>
                <w:lang w:val="en-GB"/>
              </w:rPr>
              <w:t>echivalentul</w:t>
            </w:r>
            <w:proofErr w:type="spellEnd"/>
            <w:r w:rsidRPr="0062314F">
              <w:rPr>
                <w:i/>
                <w:iCs/>
                <w:sz w:val="20"/>
                <w:szCs w:val="20"/>
                <w:lang w:val="en-GB"/>
              </w:rPr>
              <w:t xml:space="preserve"> a </w:t>
            </w:r>
            <w:r w:rsidR="00B155AC" w:rsidRPr="0062314F">
              <w:rPr>
                <w:i/>
                <w:iCs/>
                <w:sz w:val="20"/>
                <w:szCs w:val="20"/>
                <w:lang w:val="en-GB"/>
              </w:rPr>
              <w:t>1</w:t>
            </w:r>
            <w:r w:rsidR="00B155AC">
              <w:rPr>
                <w:i/>
                <w:iCs/>
                <w:sz w:val="20"/>
                <w:szCs w:val="20"/>
                <w:lang w:val="en-GB"/>
              </w:rPr>
              <w:t>000</w:t>
            </w:r>
            <w:r w:rsidR="00B155AC" w:rsidRPr="0062314F">
              <w:rPr>
                <w:i/>
                <w:iCs/>
                <w:sz w:val="20"/>
                <w:szCs w:val="20"/>
                <w:lang w:val="en-GB"/>
              </w:rPr>
              <w:t xml:space="preserve"> </w:t>
            </w:r>
            <w:r w:rsidRPr="0062314F">
              <w:rPr>
                <w:i/>
                <w:iCs/>
                <w:sz w:val="20"/>
                <w:szCs w:val="20"/>
                <w:lang w:val="en-GB"/>
              </w:rPr>
              <w:t xml:space="preserve">h/an de </w:t>
            </w:r>
            <w:proofErr w:type="spellStart"/>
            <w:r w:rsidRPr="0062314F">
              <w:rPr>
                <w:i/>
                <w:iCs/>
                <w:sz w:val="20"/>
                <w:szCs w:val="20"/>
                <w:lang w:val="en-GB"/>
              </w:rPr>
              <w:t>funcționare</w:t>
            </w:r>
            <w:proofErr w:type="spellEnd"/>
            <w:r w:rsidRPr="0062314F">
              <w:rPr>
                <w:i/>
                <w:iCs/>
                <w:sz w:val="20"/>
                <w:szCs w:val="20"/>
                <w:lang w:val="en-GB"/>
              </w:rPr>
              <w:t xml:space="preserve"> la</w:t>
            </w:r>
            <w:r w:rsidR="002A4131">
              <w:rPr>
                <w:i/>
                <w:iCs/>
                <w:sz w:val="20"/>
                <w:szCs w:val="20"/>
                <w:lang w:val="en-GB"/>
              </w:rPr>
              <w:t xml:space="preserve"> </w:t>
            </w:r>
            <w:proofErr w:type="spellStart"/>
            <w:r w:rsidRPr="0062314F">
              <w:rPr>
                <w:i/>
                <w:iCs/>
                <w:sz w:val="20"/>
                <w:szCs w:val="20"/>
                <w:lang w:val="en-GB"/>
              </w:rPr>
              <w:t>capacitatea</w:t>
            </w:r>
            <w:proofErr w:type="spellEnd"/>
            <w:r w:rsidRPr="0062314F">
              <w:rPr>
                <w:i/>
                <w:iCs/>
                <w:sz w:val="20"/>
                <w:szCs w:val="20"/>
                <w:lang w:val="en-GB"/>
              </w:rPr>
              <w:t xml:space="preserve"> </w:t>
            </w:r>
            <w:proofErr w:type="spellStart"/>
            <w:r w:rsidRPr="0062314F">
              <w:rPr>
                <w:i/>
                <w:iCs/>
                <w:sz w:val="20"/>
                <w:szCs w:val="20"/>
                <w:lang w:val="en-GB"/>
              </w:rPr>
              <w:t>instalată</w:t>
            </w:r>
            <w:proofErr w:type="spellEnd"/>
          </w:p>
          <w:p w14:paraId="3865BC0A" w14:textId="77777777" w:rsidR="0062314F" w:rsidRPr="0062314F" w:rsidRDefault="0062314F" w:rsidP="0062314F">
            <w:pPr>
              <w:pStyle w:val="ListParagraph"/>
              <w:widowControl/>
              <w:tabs>
                <w:tab w:val="left" w:pos="7903"/>
              </w:tabs>
              <w:autoSpaceDE/>
              <w:autoSpaceDN/>
              <w:ind w:left="720" w:right="136"/>
              <w:rPr>
                <w:i/>
                <w:iCs/>
                <w:sz w:val="20"/>
                <w:szCs w:val="20"/>
                <w:lang w:val="en-GB"/>
              </w:rPr>
            </w:pPr>
            <w:r w:rsidRPr="0062314F">
              <w:rPr>
                <w:i/>
                <w:iCs/>
                <w:sz w:val="20"/>
                <w:szCs w:val="20"/>
                <w:lang w:val="en-GB"/>
              </w:rPr>
              <w:t xml:space="preserve">2 - </w:t>
            </w:r>
            <w:proofErr w:type="spellStart"/>
            <w:r w:rsidRPr="0062314F">
              <w:rPr>
                <w:i/>
                <w:iCs/>
                <w:sz w:val="20"/>
                <w:szCs w:val="20"/>
                <w:lang w:val="en-GB"/>
              </w:rPr>
              <w:t>pentru</w:t>
            </w:r>
            <w:proofErr w:type="spellEnd"/>
            <w:r w:rsidRPr="0062314F">
              <w:rPr>
                <w:i/>
                <w:iCs/>
                <w:sz w:val="20"/>
                <w:szCs w:val="20"/>
                <w:lang w:val="en-GB"/>
              </w:rPr>
              <w:t xml:space="preserve"> </w:t>
            </w:r>
            <w:proofErr w:type="spellStart"/>
            <w:r w:rsidRPr="0062314F">
              <w:rPr>
                <w:i/>
                <w:iCs/>
                <w:sz w:val="20"/>
                <w:szCs w:val="20"/>
                <w:lang w:val="en-GB"/>
              </w:rPr>
              <w:t>proiecte</w:t>
            </w:r>
            <w:proofErr w:type="spellEnd"/>
            <w:r w:rsidRPr="0062314F">
              <w:rPr>
                <w:i/>
                <w:iCs/>
                <w:sz w:val="20"/>
                <w:szCs w:val="20"/>
                <w:lang w:val="en-GB"/>
              </w:rPr>
              <w:t xml:space="preserve"> </w:t>
            </w:r>
            <w:proofErr w:type="spellStart"/>
            <w:r w:rsidRPr="0062314F">
              <w:rPr>
                <w:i/>
                <w:iCs/>
                <w:sz w:val="20"/>
                <w:szCs w:val="20"/>
                <w:lang w:val="en-GB"/>
              </w:rPr>
              <w:t>eoliene</w:t>
            </w:r>
            <w:proofErr w:type="spellEnd"/>
          </w:p>
          <w:p w14:paraId="31EBA240" w14:textId="77777777" w:rsidR="0062314F" w:rsidRPr="0062314F" w:rsidRDefault="0062314F" w:rsidP="0062314F">
            <w:pPr>
              <w:pStyle w:val="ListParagraph"/>
              <w:widowControl/>
              <w:tabs>
                <w:tab w:val="left" w:pos="7903"/>
              </w:tabs>
              <w:autoSpaceDE/>
              <w:autoSpaceDN/>
              <w:ind w:left="720" w:right="136"/>
              <w:rPr>
                <w:i/>
                <w:iCs/>
                <w:sz w:val="20"/>
                <w:szCs w:val="20"/>
                <w:lang w:val="en-GB"/>
              </w:rPr>
            </w:pPr>
            <w:r w:rsidRPr="0062314F">
              <w:rPr>
                <w:i/>
                <w:iCs/>
                <w:sz w:val="20"/>
                <w:szCs w:val="20"/>
                <w:lang w:val="en-GB"/>
              </w:rPr>
              <w:t xml:space="preserve">Factor de capacitate de minim 24%, </w:t>
            </w:r>
            <w:proofErr w:type="spellStart"/>
            <w:r w:rsidRPr="0062314F">
              <w:rPr>
                <w:i/>
                <w:iCs/>
                <w:sz w:val="20"/>
                <w:szCs w:val="20"/>
                <w:lang w:val="en-GB"/>
              </w:rPr>
              <w:t>reprezentând</w:t>
            </w:r>
            <w:proofErr w:type="spellEnd"/>
            <w:r w:rsidRPr="0062314F">
              <w:rPr>
                <w:i/>
                <w:iCs/>
                <w:sz w:val="20"/>
                <w:szCs w:val="20"/>
                <w:lang w:val="en-GB"/>
              </w:rPr>
              <w:t xml:space="preserve"> </w:t>
            </w:r>
            <w:proofErr w:type="spellStart"/>
            <w:r w:rsidRPr="0062314F">
              <w:rPr>
                <w:i/>
                <w:iCs/>
                <w:sz w:val="20"/>
                <w:szCs w:val="20"/>
                <w:lang w:val="en-GB"/>
              </w:rPr>
              <w:t>echivalentul</w:t>
            </w:r>
            <w:proofErr w:type="spellEnd"/>
            <w:r w:rsidRPr="0062314F">
              <w:rPr>
                <w:i/>
                <w:iCs/>
                <w:sz w:val="20"/>
                <w:szCs w:val="20"/>
                <w:lang w:val="en-GB"/>
              </w:rPr>
              <w:t xml:space="preserve"> a 2100 h/an de </w:t>
            </w:r>
            <w:proofErr w:type="spellStart"/>
            <w:r w:rsidRPr="0062314F">
              <w:rPr>
                <w:i/>
                <w:iCs/>
                <w:sz w:val="20"/>
                <w:szCs w:val="20"/>
                <w:lang w:val="en-GB"/>
              </w:rPr>
              <w:t>funcționare</w:t>
            </w:r>
            <w:proofErr w:type="spellEnd"/>
            <w:r w:rsidRPr="0062314F">
              <w:rPr>
                <w:i/>
                <w:iCs/>
                <w:sz w:val="20"/>
                <w:szCs w:val="20"/>
                <w:lang w:val="en-GB"/>
              </w:rPr>
              <w:t xml:space="preserve"> la </w:t>
            </w:r>
            <w:proofErr w:type="spellStart"/>
            <w:r w:rsidRPr="0062314F">
              <w:rPr>
                <w:i/>
                <w:iCs/>
                <w:sz w:val="20"/>
                <w:szCs w:val="20"/>
                <w:lang w:val="en-GB"/>
              </w:rPr>
              <w:t>capacitatea</w:t>
            </w:r>
            <w:proofErr w:type="spellEnd"/>
            <w:r w:rsidRPr="0062314F">
              <w:rPr>
                <w:i/>
                <w:iCs/>
                <w:sz w:val="20"/>
                <w:szCs w:val="20"/>
                <w:lang w:val="en-GB"/>
              </w:rPr>
              <w:t xml:space="preserve"> </w:t>
            </w:r>
            <w:proofErr w:type="spellStart"/>
            <w:r w:rsidRPr="0062314F">
              <w:rPr>
                <w:i/>
                <w:iCs/>
                <w:sz w:val="20"/>
                <w:szCs w:val="20"/>
                <w:lang w:val="en-GB"/>
              </w:rPr>
              <w:t>instalată</w:t>
            </w:r>
            <w:proofErr w:type="spellEnd"/>
          </w:p>
          <w:p w14:paraId="37BC4A31" w14:textId="05A2B41A" w:rsidR="0062314F" w:rsidRDefault="0062314F" w:rsidP="0062314F">
            <w:pPr>
              <w:pStyle w:val="ListParagraph"/>
              <w:widowControl/>
              <w:tabs>
                <w:tab w:val="left" w:pos="7903"/>
              </w:tabs>
              <w:autoSpaceDE/>
              <w:autoSpaceDN/>
              <w:ind w:left="720" w:right="136"/>
              <w:rPr>
                <w:i/>
                <w:iCs/>
                <w:sz w:val="20"/>
                <w:szCs w:val="20"/>
                <w:lang w:val="en-GB"/>
              </w:rPr>
            </w:pPr>
            <w:r w:rsidRPr="0062314F">
              <w:rPr>
                <w:i/>
                <w:iCs/>
                <w:sz w:val="20"/>
                <w:szCs w:val="20"/>
                <w:lang w:val="en-GB"/>
              </w:rPr>
              <w:t xml:space="preserve">3 – </w:t>
            </w:r>
            <w:proofErr w:type="spellStart"/>
            <w:r w:rsidRPr="0062314F">
              <w:rPr>
                <w:i/>
                <w:iCs/>
                <w:sz w:val="20"/>
                <w:szCs w:val="20"/>
                <w:lang w:val="en-GB"/>
              </w:rPr>
              <w:t>pentru</w:t>
            </w:r>
            <w:proofErr w:type="spellEnd"/>
            <w:r w:rsidRPr="0062314F">
              <w:rPr>
                <w:i/>
                <w:iCs/>
                <w:sz w:val="20"/>
                <w:szCs w:val="20"/>
                <w:lang w:val="en-GB"/>
              </w:rPr>
              <w:t xml:space="preserve"> </w:t>
            </w:r>
            <w:proofErr w:type="spellStart"/>
            <w:r w:rsidR="00B155AC">
              <w:rPr>
                <w:i/>
                <w:iCs/>
                <w:sz w:val="20"/>
                <w:szCs w:val="20"/>
                <w:lang w:val="en-GB"/>
              </w:rPr>
              <w:t>proiecte</w:t>
            </w:r>
            <w:proofErr w:type="spellEnd"/>
            <w:r w:rsidR="00B155AC">
              <w:rPr>
                <w:i/>
                <w:iCs/>
                <w:sz w:val="20"/>
                <w:szCs w:val="20"/>
                <w:lang w:val="en-GB"/>
              </w:rPr>
              <w:t xml:space="preserve"> </w:t>
            </w:r>
            <w:proofErr w:type="spellStart"/>
            <w:r w:rsidR="00B155AC">
              <w:rPr>
                <w:i/>
                <w:iCs/>
                <w:sz w:val="20"/>
                <w:szCs w:val="20"/>
                <w:lang w:val="en-GB"/>
              </w:rPr>
              <w:t>hidro</w:t>
            </w:r>
            <w:proofErr w:type="spellEnd"/>
          </w:p>
          <w:p w14:paraId="09D7BA4B" w14:textId="7D90A71F" w:rsidR="00B155AC" w:rsidRDefault="00B155AC" w:rsidP="0062314F">
            <w:pPr>
              <w:pStyle w:val="ListParagraph"/>
              <w:widowControl/>
              <w:tabs>
                <w:tab w:val="left" w:pos="7903"/>
              </w:tabs>
              <w:autoSpaceDE/>
              <w:autoSpaceDN/>
              <w:ind w:left="720" w:right="136"/>
              <w:rPr>
                <w:i/>
                <w:iCs/>
                <w:sz w:val="20"/>
                <w:szCs w:val="20"/>
                <w:lang w:val="en-GB"/>
              </w:rPr>
            </w:pPr>
            <w:r>
              <w:rPr>
                <w:i/>
                <w:iCs/>
                <w:sz w:val="20"/>
                <w:szCs w:val="20"/>
                <w:lang w:val="en-GB"/>
              </w:rPr>
              <w:t xml:space="preserve">Factor de capacitate de minim 27,4%, </w:t>
            </w:r>
            <w:proofErr w:type="spellStart"/>
            <w:r>
              <w:rPr>
                <w:i/>
                <w:iCs/>
                <w:sz w:val="20"/>
                <w:szCs w:val="20"/>
                <w:lang w:val="en-GB"/>
              </w:rPr>
              <w:t>reprezentând</w:t>
            </w:r>
            <w:proofErr w:type="spellEnd"/>
            <w:r>
              <w:rPr>
                <w:i/>
                <w:iCs/>
                <w:sz w:val="20"/>
                <w:szCs w:val="20"/>
                <w:lang w:val="en-GB"/>
              </w:rPr>
              <w:t xml:space="preserve"> </w:t>
            </w:r>
            <w:proofErr w:type="spellStart"/>
            <w:r>
              <w:rPr>
                <w:i/>
                <w:iCs/>
                <w:sz w:val="20"/>
                <w:szCs w:val="20"/>
                <w:lang w:val="en-GB"/>
              </w:rPr>
              <w:t>echivalentul</w:t>
            </w:r>
            <w:proofErr w:type="spellEnd"/>
            <w:r>
              <w:rPr>
                <w:i/>
                <w:iCs/>
                <w:sz w:val="20"/>
                <w:szCs w:val="20"/>
                <w:lang w:val="en-GB"/>
              </w:rPr>
              <w:t xml:space="preserve"> a 2400 h/an de </w:t>
            </w:r>
            <w:proofErr w:type="spellStart"/>
            <w:r>
              <w:rPr>
                <w:i/>
                <w:iCs/>
                <w:sz w:val="20"/>
                <w:szCs w:val="20"/>
                <w:lang w:val="en-GB"/>
              </w:rPr>
              <w:t>funcționare</w:t>
            </w:r>
            <w:proofErr w:type="spellEnd"/>
            <w:r>
              <w:rPr>
                <w:i/>
                <w:iCs/>
                <w:sz w:val="20"/>
                <w:szCs w:val="20"/>
                <w:lang w:val="en-GB"/>
              </w:rPr>
              <w:t xml:space="preserve"> la capacitate </w:t>
            </w:r>
            <w:proofErr w:type="spellStart"/>
            <w:r>
              <w:rPr>
                <w:i/>
                <w:iCs/>
                <w:sz w:val="20"/>
                <w:szCs w:val="20"/>
                <w:lang w:val="en-GB"/>
              </w:rPr>
              <w:t>instalată</w:t>
            </w:r>
            <w:proofErr w:type="spellEnd"/>
          </w:p>
          <w:p w14:paraId="4C627875" w14:textId="5A697FF2" w:rsidR="00B155AC" w:rsidRPr="0062314F" w:rsidRDefault="00B155AC" w:rsidP="0062314F">
            <w:pPr>
              <w:pStyle w:val="ListParagraph"/>
              <w:widowControl/>
              <w:tabs>
                <w:tab w:val="left" w:pos="7903"/>
              </w:tabs>
              <w:autoSpaceDE/>
              <w:autoSpaceDN/>
              <w:ind w:left="720" w:right="136"/>
              <w:rPr>
                <w:i/>
                <w:iCs/>
                <w:sz w:val="20"/>
                <w:szCs w:val="20"/>
                <w:lang w:val="en-GB"/>
              </w:rPr>
            </w:pPr>
            <w:r>
              <w:rPr>
                <w:i/>
                <w:iCs/>
                <w:sz w:val="20"/>
                <w:szCs w:val="20"/>
                <w:lang w:val="en-GB"/>
              </w:rPr>
              <w:t xml:space="preserve">4 – </w:t>
            </w:r>
            <w:proofErr w:type="spellStart"/>
            <w:r>
              <w:rPr>
                <w:i/>
                <w:iCs/>
                <w:sz w:val="20"/>
                <w:szCs w:val="20"/>
                <w:lang w:val="en-GB"/>
              </w:rPr>
              <w:t>pentru</w:t>
            </w:r>
            <w:proofErr w:type="spellEnd"/>
            <w:r>
              <w:rPr>
                <w:i/>
                <w:iCs/>
                <w:sz w:val="20"/>
                <w:szCs w:val="20"/>
                <w:lang w:val="en-GB"/>
              </w:rPr>
              <w:t xml:space="preserve"> </w:t>
            </w:r>
            <w:proofErr w:type="spellStart"/>
            <w:r>
              <w:rPr>
                <w:i/>
                <w:iCs/>
                <w:sz w:val="20"/>
                <w:szCs w:val="20"/>
                <w:lang w:val="en-GB"/>
              </w:rPr>
              <w:t>celelalte</w:t>
            </w:r>
            <w:proofErr w:type="spellEnd"/>
            <w:r>
              <w:rPr>
                <w:i/>
                <w:iCs/>
                <w:sz w:val="20"/>
                <w:szCs w:val="20"/>
                <w:lang w:val="en-GB"/>
              </w:rPr>
              <w:t xml:space="preserve"> </w:t>
            </w:r>
            <w:proofErr w:type="spellStart"/>
            <w:r>
              <w:rPr>
                <w:i/>
                <w:iCs/>
                <w:sz w:val="20"/>
                <w:szCs w:val="20"/>
                <w:lang w:val="en-GB"/>
              </w:rPr>
              <w:t>tehnologii</w:t>
            </w:r>
            <w:proofErr w:type="spellEnd"/>
          </w:p>
          <w:p w14:paraId="4D770494" w14:textId="77777777" w:rsidR="0062314F" w:rsidRPr="0062314F" w:rsidRDefault="0062314F" w:rsidP="0062314F">
            <w:pPr>
              <w:pStyle w:val="ListParagraph"/>
              <w:widowControl/>
              <w:tabs>
                <w:tab w:val="left" w:pos="7903"/>
              </w:tabs>
              <w:autoSpaceDE/>
              <w:autoSpaceDN/>
              <w:ind w:left="720" w:right="136"/>
              <w:rPr>
                <w:i/>
                <w:iCs/>
                <w:sz w:val="20"/>
                <w:szCs w:val="20"/>
                <w:lang w:val="en-GB"/>
              </w:rPr>
            </w:pPr>
            <w:r w:rsidRPr="0062314F">
              <w:rPr>
                <w:i/>
                <w:iCs/>
                <w:sz w:val="20"/>
                <w:szCs w:val="20"/>
                <w:lang w:val="en-GB"/>
              </w:rPr>
              <w:t xml:space="preserve">Factor de capacitate de minim 60%, </w:t>
            </w:r>
            <w:proofErr w:type="spellStart"/>
            <w:r w:rsidRPr="0062314F">
              <w:rPr>
                <w:i/>
                <w:iCs/>
                <w:sz w:val="20"/>
                <w:szCs w:val="20"/>
                <w:lang w:val="en-GB"/>
              </w:rPr>
              <w:t>reprezentând</w:t>
            </w:r>
            <w:proofErr w:type="spellEnd"/>
            <w:r w:rsidRPr="0062314F">
              <w:rPr>
                <w:i/>
                <w:iCs/>
                <w:sz w:val="20"/>
                <w:szCs w:val="20"/>
                <w:lang w:val="en-GB"/>
              </w:rPr>
              <w:t xml:space="preserve"> </w:t>
            </w:r>
            <w:proofErr w:type="spellStart"/>
            <w:r w:rsidRPr="0062314F">
              <w:rPr>
                <w:i/>
                <w:iCs/>
                <w:sz w:val="20"/>
                <w:szCs w:val="20"/>
                <w:lang w:val="en-GB"/>
              </w:rPr>
              <w:t>echivalentul</w:t>
            </w:r>
            <w:proofErr w:type="spellEnd"/>
            <w:r w:rsidRPr="0062314F">
              <w:rPr>
                <w:i/>
                <w:iCs/>
                <w:sz w:val="20"/>
                <w:szCs w:val="20"/>
                <w:lang w:val="en-GB"/>
              </w:rPr>
              <w:t xml:space="preserve"> a 5256 h/an de </w:t>
            </w:r>
            <w:proofErr w:type="spellStart"/>
            <w:r w:rsidRPr="0062314F">
              <w:rPr>
                <w:i/>
                <w:iCs/>
                <w:sz w:val="20"/>
                <w:szCs w:val="20"/>
                <w:lang w:val="en-GB"/>
              </w:rPr>
              <w:t>funcționare</w:t>
            </w:r>
            <w:proofErr w:type="spellEnd"/>
            <w:r w:rsidRPr="0062314F">
              <w:rPr>
                <w:i/>
                <w:iCs/>
                <w:sz w:val="20"/>
                <w:szCs w:val="20"/>
                <w:lang w:val="en-GB"/>
              </w:rPr>
              <w:t xml:space="preserve"> la </w:t>
            </w:r>
            <w:proofErr w:type="spellStart"/>
            <w:r w:rsidRPr="0062314F">
              <w:rPr>
                <w:i/>
                <w:iCs/>
                <w:sz w:val="20"/>
                <w:szCs w:val="20"/>
                <w:lang w:val="en-GB"/>
              </w:rPr>
              <w:t>capacitatea</w:t>
            </w:r>
            <w:proofErr w:type="spellEnd"/>
            <w:r w:rsidRPr="0062314F">
              <w:rPr>
                <w:i/>
                <w:iCs/>
                <w:sz w:val="20"/>
                <w:szCs w:val="20"/>
                <w:lang w:val="en-GB"/>
              </w:rPr>
              <w:t xml:space="preserve"> </w:t>
            </w:r>
            <w:proofErr w:type="spellStart"/>
            <w:r w:rsidRPr="0062314F">
              <w:rPr>
                <w:i/>
                <w:iCs/>
                <w:sz w:val="20"/>
                <w:szCs w:val="20"/>
                <w:lang w:val="en-GB"/>
              </w:rPr>
              <w:t>instalată</w:t>
            </w:r>
            <w:proofErr w:type="spellEnd"/>
            <w:r w:rsidRPr="0062314F">
              <w:rPr>
                <w:i/>
                <w:iCs/>
                <w:sz w:val="20"/>
                <w:szCs w:val="20"/>
                <w:lang w:val="en-GB"/>
              </w:rPr>
              <w:t>.</w:t>
            </w:r>
          </w:p>
          <w:p w14:paraId="64BDAF2E" w14:textId="74E0E905" w:rsidR="00A4587F" w:rsidRPr="0062314F" w:rsidRDefault="0062314F" w:rsidP="0062314F">
            <w:pPr>
              <w:widowControl/>
              <w:tabs>
                <w:tab w:val="left" w:pos="7903"/>
              </w:tabs>
              <w:autoSpaceDE/>
              <w:autoSpaceDN/>
              <w:ind w:right="136"/>
              <w:rPr>
                <w:b/>
                <w:bCs/>
                <w:sz w:val="20"/>
                <w:szCs w:val="20"/>
              </w:rPr>
            </w:pPr>
            <w:r>
              <w:rPr>
                <w:i/>
                <w:iCs/>
                <w:color w:val="FF0000"/>
                <w:sz w:val="20"/>
                <w:szCs w:val="20"/>
                <w:lang w:val="en-GB"/>
              </w:rPr>
              <w:t xml:space="preserve">      </w:t>
            </w:r>
            <w:r w:rsidRPr="0062314F">
              <w:rPr>
                <w:i/>
                <w:iCs/>
                <w:color w:val="FF0000"/>
                <w:sz w:val="20"/>
                <w:szCs w:val="20"/>
                <w:lang w:val="en-GB"/>
              </w:rPr>
              <w:t xml:space="preserve">Se </w:t>
            </w:r>
            <w:proofErr w:type="spellStart"/>
            <w:r w:rsidRPr="0062314F">
              <w:rPr>
                <w:i/>
                <w:iCs/>
                <w:color w:val="FF0000"/>
                <w:sz w:val="20"/>
                <w:szCs w:val="20"/>
                <w:lang w:val="en-GB"/>
              </w:rPr>
              <w:t>probează</w:t>
            </w:r>
            <w:proofErr w:type="spellEnd"/>
            <w:r w:rsidRPr="0062314F">
              <w:rPr>
                <w:i/>
                <w:iCs/>
                <w:color w:val="FF0000"/>
                <w:sz w:val="20"/>
                <w:szCs w:val="20"/>
                <w:lang w:val="en-GB"/>
              </w:rPr>
              <w:t xml:space="preserve"> </w:t>
            </w:r>
            <w:proofErr w:type="spellStart"/>
            <w:r w:rsidRPr="0062314F">
              <w:rPr>
                <w:i/>
                <w:iCs/>
                <w:color w:val="FF0000"/>
                <w:sz w:val="20"/>
                <w:szCs w:val="20"/>
                <w:lang w:val="en-GB"/>
              </w:rPr>
              <w:t>prin</w:t>
            </w:r>
            <w:proofErr w:type="spellEnd"/>
            <w:r w:rsidRPr="0062314F">
              <w:rPr>
                <w:i/>
                <w:iCs/>
                <w:color w:val="FF0000"/>
                <w:sz w:val="20"/>
                <w:szCs w:val="20"/>
                <w:lang w:val="en-GB"/>
              </w:rPr>
              <w:t xml:space="preserve"> SF </w:t>
            </w:r>
            <w:proofErr w:type="spellStart"/>
            <w:r w:rsidRPr="0062314F">
              <w:rPr>
                <w:i/>
                <w:iCs/>
                <w:color w:val="FF0000"/>
                <w:sz w:val="20"/>
                <w:szCs w:val="20"/>
                <w:lang w:val="en-GB"/>
              </w:rPr>
              <w:t>sau</w:t>
            </w:r>
            <w:proofErr w:type="spellEnd"/>
            <w:r w:rsidRPr="0062314F">
              <w:rPr>
                <w:i/>
                <w:iCs/>
                <w:color w:val="FF0000"/>
                <w:sz w:val="20"/>
                <w:szCs w:val="20"/>
                <w:lang w:val="en-GB"/>
              </w:rPr>
              <w:t xml:space="preserve"> </w:t>
            </w:r>
            <w:proofErr w:type="spellStart"/>
            <w:r w:rsidRPr="0062314F">
              <w:rPr>
                <w:i/>
                <w:iCs/>
                <w:color w:val="FF0000"/>
                <w:sz w:val="20"/>
                <w:szCs w:val="20"/>
                <w:lang w:val="en-GB"/>
              </w:rPr>
              <w:t>printr</w:t>
            </w:r>
            <w:proofErr w:type="spellEnd"/>
            <w:r w:rsidRPr="0062314F">
              <w:rPr>
                <w:i/>
                <w:iCs/>
                <w:color w:val="FF0000"/>
                <w:sz w:val="20"/>
                <w:szCs w:val="20"/>
                <w:lang w:val="en-GB"/>
              </w:rPr>
              <w:t xml:space="preserve">-un document </w:t>
            </w:r>
            <w:proofErr w:type="spellStart"/>
            <w:r w:rsidRPr="0062314F">
              <w:rPr>
                <w:i/>
                <w:iCs/>
                <w:color w:val="FF0000"/>
                <w:sz w:val="20"/>
                <w:szCs w:val="20"/>
                <w:lang w:val="en-GB"/>
              </w:rPr>
              <w:t>anexă</w:t>
            </w:r>
            <w:proofErr w:type="spellEnd"/>
            <w:r w:rsidRPr="0062314F">
              <w:rPr>
                <w:i/>
                <w:iCs/>
                <w:color w:val="FF0000"/>
                <w:sz w:val="20"/>
                <w:szCs w:val="20"/>
                <w:lang w:val="en-GB"/>
              </w:rPr>
              <w:t xml:space="preserve"> la SF, </w:t>
            </w:r>
            <w:proofErr w:type="spellStart"/>
            <w:r w:rsidRPr="0062314F">
              <w:rPr>
                <w:i/>
                <w:iCs/>
                <w:color w:val="FF0000"/>
                <w:sz w:val="20"/>
                <w:szCs w:val="20"/>
                <w:lang w:val="en-GB"/>
              </w:rPr>
              <w:t>asumat</w:t>
            </w:r>
            <w:proofErr w:type="spellEnd"/>
            <w:r w:rsidRPr="0062314F">
              <w:rPr>
                <w:i/>
                <w:iCs/>
                <w:color w:val="FF0000"/>
                <w:sz w:val="20"/>
                <w:szCs w:val="20"/>
                <w:lang w:val="en-GB"/>
              </w:rPr>
              <w:t xml:space="preserve"> de </w:t>
            </w:r>
            <w:proofErr w:type="spellStart"/>
            <w:r w:rsidRPr="0062314F">
              <w:rPr>
                <w:i/>
                <w:iCs/>
                <w:color w:val="FF0000"/>
                <w:sz w:val="20"/>
                <w:szCs w:val="20"/>
                <w:lang w:val="en-GB"/>
              </w:rPr>
              <w:t>către</w:t>
            </w:r>
            <w:proofErr w:type="spellEnd"/>
            <w:r w:rsidRPr="0062314F">
              <w:rPr>
                <w:i/>
                <w:iCs/>
                <w:color w:val="FF0000"/>
                <w:sz w:val="20"/>
                <w:szCs w:val="20"/>
                <w:lang w:val="en-GB"/>
              </w:rPr>
              <w:t xml:space="preserve"> </w:t>
            </w:r>
            <w:proofErr w:type="spellStart"/>
            <w:r w:rsidRPr="0062314F">
              <w:rPr>
                <w:i/>
                <w:iCs/>
                <w:color w:val="FF0000"/>
                <w:sz w:val="20"/>
                <w:szCs w:val="20"/>
                <w:lang w:val="en-GB"/>
              </w:rPr>
              <w:t>proiectant</w:t>
            </w:r>
            <w:proofErr w:type="spellEnd"/>
            <w:r w:rsidRPr="0062314F">
              <w:rPr>
                <w:i/>
                <w:iCs/>
                <w:color w:val="FF0000"/>
                <w:sz w:val="20"/>
                <w:szCs w:val="20"/>
                <w:lang w:val="en-GB"/>
              </w:rPr>
              <w:t>.</w:t>
            </w:r>
          </w:p>
        </w:tc>
        <w:tc>
          <w:tcPr>
            <w:tcW w:w="992" w:type="dxa"/>
          </w:tcPr>
          <w:p w14:paraId="5BF675AA" w14:textId="77777777" w:rsidR="00A4587F" w:rsidRDefault="00A4587F" w:rsidP="00CD63E5">
            <w:pPr>
              <w:pStyle w:val="TableParagraph"/>
              <w:tabs>
                <w:tab w:val="left" w:pos="8789"/>
              </w:tabs>
              <w:rPr>
                <w:sz w:val="20"/>
              </w:rPr>
            </w:pPr>
          </w:p>
        </w:tc>
        <w:tc>
          <w:tcPr>
            <w:tcW w:w="850" w:type="dxa"/>
          </w:tcPr>
          <w:p w14:paraId="190CE190" w14:textId="77777777" w:rsidR="00A4587F" w:rsidRDefault="00A4587F" w:rsidP="00CD63E5">
            <w:pPr>
              <w:pStyle w:val="TableParagraph"/>
              <w:tabs>
                <w:tab w:val="left" w:pos="8789"/>
              </w:tabs>
              <w:rPr>
                <w:sz w:val="20"/>
              </w:rPr>
            </w:pPr>
          </w:p>
        </w:tc>
      </w:tr>
      <w:tr w:rsidR="00A4587F" w14:paraId="762B92A0" w14:textId="77777777" w:rsidTr="008473AB">
        <w:trPr>
          <w:trHeight w:val="544"/>
        </w:trPr>
        <w:tc>
          <w:tcPr>
            <w:tcW w:w="8760" w:type="dxa"/>
            <w:gridSpan w:val="2"/>
          </w:tcPr>
          <w:p w14:paraId="1B7EEA90" w14:textId="1EDBC409" w:rsidR="00A4587F" w:rsidRPr="00FA660D" w:rsidRDefault="00FE1861" w:rsidP="00CD63E5">
            <w:pPr>
              <w:pStyle w:val="TableParagraph"/>
              <w:tabs>
                <w:tab w:val="left" w:pos="8789"/>
              </w:tabs>
              <w:spacing w:line="210" w:lineRule="exact"/>
              <w:ind w:firstLine="148"/>
              <w:rPr>
                <w:bCs/>
                <w:i/>
                <w:iCs/>
                <w:sz w:val="20"/>
              </w:rPr>
            </w:pPr>
            <w:r>
              <w:rPr>
                <w:bCs/>
                <w:i/>
                <w:iCs/>
                <w:sz w:val="20"/>
              </w:rPr>
              <w:t>p</w:t>
            </w:r>
            <w:r w:rsidR="00A4587F">
              <w:rPr>
                <w:bCs/>
                <w:i/>
                <w:iCs/>
                <w:sz w:val="20"/>
              </w:rPr>
              <w:t>)</w:t>
            </w:r>
            <w:r w:rsidR="00A4587F" w:rsidRPr="00FA660D">
              <w:rPr>
                <w:bCs/>
                <w:i/>
                <w:iCs/>
                <w:sz w:val="20"/>
              </w:rPr>
              <w:t xml:space="preserve">  Analiză Cost Beneficiu (analiza financiară, analiza economică, analiza riscului și a senzitivităţii) </w:t>
            </w:r>
          </w:p>
          <w:p w14:paraId="6EF950E7" w14:textId="77777777" w:rsidR="00A4587F" w:rsidRPr="00FA660D" w:rsidRDefault="00A4587F" w:rsidP="00CD63E5">
            <w:pPr>
              <w:pStyle w:val="TableParagraph"/>
              <w:tabs>
                <w:tab w:val="left" w:pos="8789"/>
              </w:tabs>
              <w:spacing w:line="210" w:lineRule="exact"/>
              <w:ind w:left="533"/>
              <w:rPr>
                <w:b/>
                <w:sz w:val="20"/>
              </w:rPr>
            </w:pPr>
          </w:p>
          <w:p w14:paraId="6DA1AFC4" w14:textId="77777777" w:rsidR="00A4587F" w:rsidRPr="00FA660D" w:rsidRDefault="00A4587F" w:rsidP="00CD63E5">
            <w:pPr>
              <w:pStyle w:val="TableParagraph"/>
              <w:tabs>
                <w:tab w:val="left" w:pos="8789"/>
              </w:tabs>
              <w:spacing w:line="210" w:lineRule="exact"/>
              <w:ind w:left="533" w:right="142"/>
              <w:jc w:val="both"/>
              <w:rPr>
                <w:bCs/>
                <w:i/>
                <w:iCs/>
                <w:color w:val="FF0000"/>
                <w:sz w:val="20"/>
              </w:rPr>
            </w:pPr>
            <w:r w:rsidRPr="00FA660D">
              <w:rPr>
                <w:bCs/>
                <w:i/>
                <w:iCs/>
                <w:color w:val="FF0000"/>
                <w:sz w:val="20"/>
              </w:rPr>
              <w:t>Secțiunea din Ofertă (se va urmări prezentarea elementelor și parametrilor utilizați în analiza cost-beneficiu și principalii indicatori ai analizei financiare, inclusiv estimarea costurilor pentru corectarea impactului negativ asupra mediului, după caz, precum și respectarea prevederilor Ghidului ACB al CE 2014-2020)</w:t>
            </w:r>
          </w:p>
          <w:p w14:paraId="3F474818" w14:textId="77777777" w:rsidR="00A4587F" w:rsidRPr="00D66B29" w:rsidRDefault="00A4587F" w:rsidP="00CD63E5">
            <w:pPr>
              <w:pStyle w:val="ListParagraph"/>
              <w:widowControl/>
              <w:tabs>
                <w:tab w:val="left" w:pos="8789"/>
              </w:tabs>
              <w:autoSpaceDE/>
              <w:autoSpaceDN/>
              <w:spacing w:before="0"/>
              <w:ind w:left="1385" w:firstLine="0"/>
              <w:rPr>
                <w:b/>
                <w:bCs/>
                <w:sz w:val="20"/>
                <w:szCs w:val="20"/>
              </w:rPr>
            </w:pPr>
          </w:p>
        </w:tc>
        <w:tc>
          <w:tcPr>
            <w:tcW w:w="992" w:type="dxa"/>
          </w:tcPr>
          <w:p w14:paraId="2CA58DE5" w14:textId="77777777" w:rsidR="00A4587F" w:rsidRDefault="00A4587F" w:rsidP="00CD63E5">
            <w:pPr>
              <w:pStyle w:val="TableParagraph"/>
              <w:tabs>
                <w:tab w:val="left" w:pos="8789"/>
              </w:tabs>
              <w:rPr>
                <w:sz w:val="20"/>
              </w:rPr>
            </w:pPr>
          </w:p>
        </w:tc>
        <w:tc>
          <w:tcPr>
            <w:tcW w:w="850" w:type="dxa"/>
          </w:tcPr>
          <w:p w14:paraId="6641677A" w14:textId="77777777" w:rsidR="00A4587F" w:rsidRDefault="00A4587F" w:rsidP="00CD63E5">
            <w:pPr>
              <w:pStyle w:val="TableParagraph"/>
              <w:tabs>
                <w:tab w:val="left" w:pos="8789"/>
              </w:tabs>
              <w:rPr>
                <w:sz w:val="20"/>
              </w:rPr>
            </w:pPr>
          </w:p>
        </w:tc>
      </w:tr>
      <w:tr w:rsidR="00991DEF" w14:paraId="3ACBCE07" w14:textId="77777777" w:rsidTr="00CD63E5">
        <w:trPr>
          <w:trHeight w:val="557"/>
        </w:trPr>
        <w:tc>
          <w:tcPr>
            <w:tcW w:w="8760" w:type="dxa"/>
            <w:gridSpan w:val="2"/>
          </w:tcPr>
          <w:p w14:paraId="34628ADF" w14:textId="02812ECD" w:rsidR="00991DEF" w:rsidRPr="00FA660D" w:rsidRDefault="0062314F" w:rsidP="00CD63E5">
            <w:pPr>
              <w:pStyle w:val="TableParagraph"/>
              <w:tabs>
                <w:tab w:val="left" w:pos="8045"/>
              </w:tabs>
              <w:spacing w:line="210" w:lineRule="exact"/>
              <w:ind w:left="1980" w:right="136" w:hanging="1832"/>
              <w:rPr>
                <w:bCs/>
                <w:i/>
                <w:iCs/>
                <w:sz w:val="20"/>
              </w:rPr>
            </w:pPr>
            <w:r>
              <w:rPr>
                <w:bCs/>
                <w:i/>
                <w:iCs/>
                <w:sz w:val="20"/>
              </w:rPr>
              <w:t>r</w:t>
            </w:r>
            <w:r w:rsidR="00991DEF" w:rsidRPr="00FA660D">
              <w:rPr>
                <w:bCs/>
                <w:i/>
                <w:iCs/>
                <w:sz w:val="20"/>
              </w:rPr>
              <w:t>) Mecanismul de finanţare și propunerea de buget</w:t>
            </w:r>
          </w:p>
          <w:p w14:paraId="43765C5C" w14:textId="77777777" w:rsidR="00991DEF" w:rsidRPr="00FA660D" w:rsidRDefault="00991DEF" w:rsidP="00CD63E5">
            <w:pPr>
              <w:pStyle w:val="TableParagraph"/>
              <w:tabs>
                <w:tab w:val="left" w:pos="8045"/>
              </w:tabs>
              <w:spacing w:line="210" w:lineRule="exact"/>
              <w:ind w:left="533" w:right="136"/>
              <w:rPr>
                <w:b/>
                <w:sz w:val="20"/>
              </w:rPr>
            </w:pPr>
          </w:p>
          <w:p w14:paraId="67DE5758" w14:textId="77777777" w:rsidR="00991DEF" w:rsidRPr="00FA660D" w:rsidRDefault="00991DEF" w:rsidP="00CD63E5">
            <w:pPr>
              <w:pStyle w:val="TableParagraph"/>
              <w:numPr>
                <w:ilvl w:val="0"/>
                <w:numId w:val="13"/>
              </w:numPr>
              <w:tabs>
                <w:tab w:val="left" w:pos="8045"/>
              </w:tabs>
              <w:spacing w:line="210" w:lineRule="exact"/>
              <w:ind w:right="136"/>
              <w:rPr>
                <w:bCs/>
                <w:i/>
                <w:iCs/>
                <w:sz w:val="20"/>
              </w:rPr>
            </w:pPr>
            <w:r w:rsidRPr="00FA660D">
              <w:rPr>
                <w:bCs/>
                <w:i/>
                <w:iCs/>
                <w:sz w:val="20"/>
              </w:rPr>
              <w:t>Sunt indicate resursele financiare folosite pentru implementarea proiectului.</w:t>
            </w:r>
          </w:p>
          <w:p w14:paraId="57C9B178" w14:textId="77777777" w:rsidR="00991DEF" w:rsidRPr="00FA660D" w:rsidRDefault="00991DEF" w:rsidP="00CD63E5">
            <w:pPr>
              <w:pStyle w:val="TableParagraph"/>
              <w:numPr>
                <w:ilvl w:val="0"/>
                <w:numId w:val="13"/>
              </w:numPr>
              <w:tabs>
                <w:tab w:val="left" w:pos="8045"/>
              </w:tabs>
              <w:spacing w:line="210" w:lineRule="exact"/>
              <w:ind w:right="136"/>
              <w:rPr>
                <w:bCs/>
                <w:i/>
                <w:iCs/>
                <w:sz w:val="20"/>
              </w:rPr>
            </w:pPr>
            <w:r w:rsidRPr="00FA660D">
              <w:rPr>
                <w:bCs/>
                <w:i/>
                <w:iCs/>
                <w:sz w:val="20"/>
              </w:rPr>
              <w:t>Propunerea de buget corespunde operaţiunilor descrise în partea tehnică</w:t>
            </w:r>
          </w:p>
          <w:p w14:paraId="6FAA3503" w14:textId="77777777" w:rsidR="00991DEF" w:rsidRPr="00FA660D" w:rsidRDefault="00991DEF" w:rsidP="00CD63E5">
            <w:pPr>
              <w:pStyle w:val="TableParagraph"/>
              <w:numPr>
                <w:ilvl w:val="0"/>
                <w:numId w:val="13"/>
              </w:numPr>
              <w:tabs>
                <w:tab w:val="left" w:pos="8045"/>
              </w:tabs>
              <w:spacing w:line="210" w:lineRule="exact"/>
              <w:ind w:right="136"/>
              <w:rPr>
                <w:bCs/>
                <w:i/>
                <w:iCs/>
                <w:sz w:val="20"/>
              </w:rPr>
            </w:pPr>
            <w:r w:rsidRPr="00FA660D">
              <w:rPr>
                <w:bCs/>
                <w:i/>
                <w:iCs/>
                <w:sz w:val="20"/>
              </w:rPr>
              <w:t>Bugetul proiectului este defalcat pe categorii de cheltuieli, transparent şi coerent</w:t>
            </w:r>
          </w:p>
          <w:p w14:paraId="6FC0ADEC" w14:textId="77777777" w:rsidR="00991DEF" w:rsidRPr="00FA660D" w:rsidRDefault="00991DEF" w:rsidP="00CD63E5">
            <w:pPr>
              <w:pStyle w:val="TableParagraph"/>
              <w:tabs>
                <w:tab w:val="left" w:pos="8045"/>
              </w:tabs>
              <w:spacing w:line="210" w:lineRule="exact"/>
              <w:ind w:left="533" w:right="136"/>
              <w:rPr>
                <w:bCs/>
                <w:i/>
                <w:iCs/>
                <w:sz w:val="20"/>
              </w:rPr>
            </w:pPr>
          </w:p>
          <w:p w14:paraId="4DDD1E0F" w14:textId="3675FBF7" w:rsidR="00991DEF" w:rsidRDefault="00991DEF" w:rsidP="00CD63E5">
            <w:pPr>
              <w:pStyle w:val="TableParagraph"/>
              <w:tabs>
                <w:tab w:val="left" w:pos="8045"/>
              </w:tabs>
              <w:spacing w:line="210" w:lineRule="exact"/>
              <w:ind w:left="533" w:right="136" w:hanging="242"/>
              <w:jc w:val="both"/>
              <w:rPr>
                <w:bCs/>
                <w:i/>
                <w:iCs/>
                <w:color w:val="FF0000"/>
                <w:sz w:val="20"/>
              </w:rPr>
            </w:pPr>
            <w:r>
              <w:rPr>
                <w:bCs/>
                <w:i/>
                <w:iCs/>
                <w:color w:val="FF0000"/>
                <w:sz w:val="20"/>
              </w:rPr>
              <w:t xml:space="preserve">     </w:t>
            </w:r>
            <w:r w:rsidR="0062314F" w:rsidRPr="0062314F">
              <w:rPr>
                <w:bCs/>
                <w:i/>
                <w:iCs/>
                <w:color w:val="FF0000"/>
                <w:sz w:val="20"/>
              </w:rPr>
              <w:t>Secțiunea Analiză Cost Beneficiu din Ofertă (se va urmări ca resursele financiare să fie corect distribuite pe sursele de finanțare), Anexa privind categoriile de cheltuieli indicative, Secțiunea Buget din Ofertă (se vor urmări defalcarea bugetului pe categorii de cheltuieli, modul de calculare al costurilor eligibile totale, precum și corelarea liniilor bugetare cu operațiunile proiectului)</w:t>
            </w:r>
          </w:p>
          <w:p w14:paraId="10C9FBA4" w14:textId="77777777" w:rsidR="00991DEF" w:rsidRDefault="00991DEF" w:rsidP="00CD63E5">
            <w:pPr>
              <w:pStyle w:val="TableParagraph"/>
              <w:tabs>
                <w:tab w:val="left" w:pos="8045"/>
              </w:tabs>
              <w:spacing w:line="210" w:lineRule="exact"/>
              <w:ind w:right="136" w:firstLine="148"/>
              <w:rPr>
                <w:bCs/>
                <w:i/>
                <w:iCs/>
                <w:sz w:val="20"/>
              </w:rPr>
            </w:pPr>
          </w:p>
        </w:tc>
        <w:tc>
          <w:tcPr>
            <w:tcW w:w="992" w:type="dxa"/>
          </w:tcPr>
          <w:p w14:paraId="2FC77CCC" w14:textId="77777777" w:rsidR="00991DEF" w:rsidRDefault="00991DEF" w:rsidP="00CD63E5">
            <w:pPr>
              <w:pStyle w:val="TableParagraph"/>
              <w:tabs>
                <w:tab w:val="left" w:pos="8789"/>
              </w:tabs>
              <w:rPr>
                <w:sz w:val="20"/>
              </w:rPr>
            </w:pPr>
          </w:p>
        </w:tc>
        <w:tc>
          <w:tcPr>
            <w:tcW w:w="850" w:type="dxa"/>
          </w:tcPr>
          <w:p w14:paraId="130B7D1F" w14:textId="77777777" w:rsidR="00991DEF" w:rsidRDefault="00991DEF" w:rsidP="00CD63E5">
            <w:pPr>
              <w:pStyle w:val="TableParagraph"/>
              <w:tabs>
                <w:tab w:val="left" w:pos="8789"/>
              </w:tabs>
              <w:rPr>
                <w:sz w:val="20"/>
              </w:rPr>
            </w:pPr>
          </w:p>
        </w:tc>
      </w:tr>
      <w:tr w:rsidR="00991DEF" w14:paraId="5DE2A8FE" w14:textId="77777777" w:rsidTr="006E17FB">
        <w:trPr>
          <w:trHeight w:val="512"/>
        </w:trPr>
        <w:tc>
          <w:tcPr>
            <w:tcW w:w="8760" w:type="dxa"/>
            <w:gridSpan w:val="2"/>
          </w:tcPr>
          <w:p w14:paraId="36D711DF" w14:textId="11EC1399" w:rsidR="00991DEF" w:rsidRPr="00FD21E3" w:rsidRDefault="00991DEF" w:rsidP="00CD63E5">
            <w:pPr>
              <w:tabs>
                <w:tab w:val="left" w:pos="8045"/>
              </w:tabs>
              <w:ind w:right="136"/>
              <w:contextualSpacing/>
              <w:jc w:val="both"/>
              <w:rPr>
                <w:bCs/>
                <w:sz w:val="20"/>
                <w:szCs w:val="20"/>
              </w:rPr>
            </w:pPr>
            <w:r>
              <w:rPr>
                <w:bCs/>
                <w:i/>
                <w:iCs/>
                <w:sz w:val="20"/>
              </w:rPr>
              <w:t xml:space="preserve">  </w:t>
            </w:r>
            <w:r w:rsidR="0062314F">
              <w:rPr>
                <w:bCs/>
                <w:i/>
                <w:iCs/>
                <w:sz w:val="20"/>
              </w:rPr>
              <w:t>s</w:t>
            </w:r>
            <w:r w:rsidRPr="00FD21E3">
              <w:rPr>
                <w:bCs/>
                <w:sz w:val="20"/>
                <w:szCs w:val="20"/>
              </w:rPr>
              <w:t xml:space="preserve">) </w:t>
            </w:r>
            <w:r w:rsidR="0062314F" w:rsidRPr="0062314F">
              <w:rPr>
                <w:bCs/>
                <w:sz w:val="20"/>
                <w:szCs w:val="20"/>
              </w:rPr>
              <w:t>Valoarea ajutorului de stat solicitat nu depășește 20 milioane euro pe întreprindere/proiect de investiție</w:t>
            </w:r>
          </w:p>
          <w:p w14:paraId="5783D28E" w14:textId="77777777" w:rsidR="00991DEF" w:rsidRDefault="00991DEF" w:rsidP="00CD63E5">
            <w:pPr>
              <w:widowControl/>
              <w:tabs>
                <w:tab w:val="left" w:pos="8045"/>
              </w:tabs>
              <w:adjustRightInd w:val="0"/>
              <w:spacing w:before="120"/>
              <w:ind w:right="136"/>
              <w:jc w:val="both"/>
              <w:rPr>
                <w:bCs/>
                <w:i/>
                <w:iCs/>
                <w:sz w:val="20"/>
              </w:rPr>
            </w:pPr>
          </w:p>
        </w:tc>
        <w:tc>
          <w:tcPr>
            <w:tcW w:w="992" w:type="dxa"/>
          </w:tcPr>
          <w:p w14:paraId="77318532" w14:textId="77777777" w:rsidR="00991DEF" w:rsidRDefault="00991DEF" w:rsidP="00CD63E5">
            <w:pPr>
              <w:pStyle w:val="TableParagraph"/>
              <w:tabs>
                <w:tab w:val="left" w:pos="8789"/>
              </w:tabs>
              <w:rPr>
                <w:sz w:val="20"/>
              </w:rPr>
            </w:pPr>
          </w:p>
        </w:tc>
        <w:tc>
          <w:tcPr>
            <w:tcW w:w="850" w:type="dxa"/>
          </w:tcPr>
          <w:p w14:paraId="41CFD9C8" w14:textId="77777777" w:rsidR="00991DEF" w:rsidRDefault="00991DEF" w:rsidP="00CD63E5">
            <w:pPr>
              <w:pStyle w:val="TableParagraph"/>
              <w:tabs>
                <w:tab w:val="left" w:pos="8789"/>
              </w:tabs>
              <w:rPr>
                <w:sz w:val="20"/>
              </w:rPr>
            </w:pPr>
          </w:p>
        </w:tc>
      </w:tr>
      <w:tr w:rsidR="00991DEF" w14:paraId="5EC48163" w14:textId="77777777" w:rsidTr="006E17FB">
        <w:trPr>
          <w:trHeight w:val="512"/>
        </w:trPr>
        <w:tc>
          <w:tcPr>
            <w:tcW w:w="8760" w:type="dxa"/>
            <w:gridSpan w:val="2"/>
          </w:tcPr>
          <w:p w14:paraId="49B2C8B7" w14:textId="48A7ABE0" w:rsidR="00991DEF" w:rsidRDefault="0062314F" w:rsidP="0062314F">
            <w:pPr>
              <w:pStyle w:val="TableParagraph"/>
              <w:tabs>
                <w:tab w:val="left" w:pos="8045"/>
              </w:tabs>
              <w:spacing w:line="210" w:lineRule="exact"/>
              <w:ind w:left="2" w:right="136" w:firstLine="142"/>
              <w:rPr>
                <w:bCs/>
                <w:sz w:val="20"/>
                <w:szCs w:val="20"/>
              </w:rPr>
            </w:pPr>
            <w:r>
              <w:rPr>
                <w:bCs/>
                <w:sz w:val="20"/>
                <w:szCs w:val="20"/>
              </w:rPr>
              <w:t>t</w:t>
            </w:r>
            <w:r w:rsidR="00991DEF" w:rsidRPr="00FD21E3">
              <w:rPr>
                <w:bCs/>
                <w:sz w:val="20"/>
                <w:szCs w:val="20"/>
              </w:rPr>
              <w:t xml:space="preserve">) </w:t>
            </w:r>
            <w:r w:rsidRPr="0062314F">
              <w:rPr>
                <w:bCs/>
                <w:sz w:val="20"/>
                <w:szCs w:val="20"/>
              </w:rPr>
              <w:t>Valoarea ajutorului de stat solicitat pe MW instalat este de maximum:</w:t>
            </w:r>
          </w:p>
          <w:p w14:paraId="5218543F" w14:textId="77777777" w:rsidR="0062314F" w:rsidRDefault="0062314F" w:rsidP="0062314F">
            <w:pPr>
              <w:pStyle w:val="TableParagraph"/>
              <w:tabs>
                <w:tab w:val="left" w:pos="8045"/>
              </w:tabs>
              <w:spacing w:line="210" w:lineRule="exact"/>
              <w:ind w:left="2" w:right="136" w:firstLine="142"/>
              <w:rPr>
                <w:bCs/>
                <w:i/>
                <w:iCs/>
                <w:sz w:val="20"/>
              </w:rPr>
            </w:pPr>
            <w:r w:rsidRPr="0062314F">
              <w:rPr>
                <w:bCs/>
                <w:i/>
                <w:iCs/>
                <w:sz w:val="20"/>
              </w:rPr>
              <w:t>Energie eoliană</w:t>
            </w:r>
          </w:p>
          <w:p w14:paraId="47C7856F" w14:textId="4DE3EFF5" w:rsidR="0062314F" w:rsidRPr="0062314F" w:rsidRDefault="002C1D01" w:rsidP="0062314F">
            <w:pPr>
              <w:pStyle w:val="ListParagraph"/>
              <w:widowControl/>
              <w:numPr>
                <w:ilvl w:val="1"/>
                <w:numId w:val="16"/>
              </w:numPr>
              <w:tabs>
                <w:tab w:val="left" w:pos="8789"/>
              </w:tabs>
              <w:autoSpaceDE/>
              <w:autoSpaceDN/>
              <w:spacing w:before="0"/>
              <w:ind w:left="1810" w:hanging="425"/>
              <w:jc w:val="both"/>
              <w:rPr>
                <w:bCs/>
                <w:i/>
                <w:iCs/>
                <w:sz w:val="20"/>
              </w:rPr>
            </w:pPr>
            <w:r>
              <w:rPr>
                <w:sz w:val="20"/>
                <w:szCs w:val="20"/>
              </w:rPr>
              <w:t>700</w:t>
            </w:r>
            <w:r w:rsidR="0062314F" w:rsidRPr="0062314F">
              <w:rPr>
                <w:sz w:val="20"/>
                <w:szCs w:val="20"/>
              </w:rPr>
              <w:t>.000 Euro/MW</w:t>
            </w:r>
            <w:r w:rsidR="00B155AC">
              <w:rPr>
                <w:sz w:val="20"/>
                <w:szCs w:val="20"/>
              </w:rPr>
              <w:t xml:space="preserve"> – pentru toate capacitățile instalate</w:t>
            </w:r>
          </w:p>
          <w:p w14:paraId="07169362" w14:textId="77777777" w:rsidR="0062314F" w:rsidRDefault="0062314F" w:rsidP="0062314F">
            <w:pPr>
              <w:pStyle w:val="TableParagraph"/>
              <w:tabs>
                <w:tab w:val="left" w:pos="8045"/>
              </w:tabs>
              <w:spacing w:line="210" w:lineRule="exact"/>
              <w:ind w:left="2" w:right="136" w:firstLine="142"/>
              <w:rPr>
                <w:bCs/>
                <w:i/>
                <w:iCs/>
                <w:sz w:val="20"/>
              </w:rPr>
            </w:pPr>
            <w:r>
              <w:rPr>
                <w:bCs/>
                <w:i/>
                <w:iCs/>
                <w:sz w:val="20"/>
              </w:rPr>
              <w:t>Energie solară</w:t>
            </w:r>
          </w:p>
          <w:p w14:paraId="1E4D1566" w14:textId="3C7971C8" w:rsidR="00B155AC" w:rsidRPr="00FE1861" w:rsidRDefault="002C1D01" w:rsidP="00B155AC">
            <w:pPr>
              <w:pStyle w:val="ListParagraph"/>
              <w:widowControl/>
              <w:numPr>
                <w:ilvl w:val="1"/>
                <w:numId w:val="16"/>
              </w:numPr>
              <w:tabs>
                <w:tab w:val="left" w:pos="8789"/>
              </w:tabs>
              <w:autoSpaceDE/>
              <w:autoSpaceDN/>
              <w:spacing w:before="0"/>
              <w:ind w:left="1810" w:hanging="425"/>
              <w:jc w:val="both"/>
              <w:rPr>
                <w:bCs/>
                <w:i/>
                <w:iCs/>
                <w:sz w:val="20"/>
              </w:rPr>
            </w:pPr>
            <w:r>
              <w:rPr>
                <w:bCs/>
                <w:i/>
                <w:iCs/>
                <w:sz w:val="20"/>
              </w:rPr>
              <w:t>500</w:t>
            </w:r>
            <w:r w:rsidR="0062314F" w:rsidRPr="0062314F">
              <w:rPr>
                <w:bCs/>
                <w:i/>
                <w:iCs/>
                <w:sz w:val="20"/>
              </w:rPr>
              <w:t>.000 Euro/M</w:t>
            </w:r>
            <w:r>
              <w:rPr>
                <w:bCs/>
                <w:i/>
                <w:iCs/>
                <w:sz w:val="20"/>
              </w:rPr>
              <w:t>W – pentru</w:t>
            </w:r>
            <w:r w:rsidR="00FE1861">
              <w:rPr>
                <w:bCs/>
                <w:i/>
                <w:iCs/>
                <w:sz w:val="20"/>
              </w:rPr>
              <w:t xml:space="preserve"> toate</w:t>
            </w:r>
            <w:r>
              <w:rPr>
                <w:bCs/>
                <w:i/>
                <w:iCs/>
                <w:sz w:val="20"/>
              </w:rPr>
              <w:t xml:space="preserve"> capacități</w:t>
            </w:r>
            <w:r w:rsidR="00FE1861">
              <w:rPr>
                <w:bCs/>
                <w:i/>
                <w:iCs/>
                <w:sz w:val="20"/>
              </w:rPr>
              <w:t>le</w:t>
            </w:r>
          </w:p>
          <w:p w14:paraId="09EDEF89" w14:textId="77777777" w:rsidR="0062314F" w:rsidRDefault="0062314F" w:rsidP="0062314F">
            <w:pPr>
              <w:pStyle w:val="TableParagraph"/>
              <w:tabs>
                <w:tab w:val="left" w:pos="8045"/>
              </w:tabs>
              <w:spacing w:line="210" w:lineRule="exact"/>
              <w:ind w:left="2" w:right="136" w:firstLine="142"/>
              <w:rPr>
                <w:bCs/>
                <w:i/>
                <w:iCs/>
                <w:sz w:val="20"/>
              </w:rPr>
            </w:pPr>
            <w:r>
              <w:rPr>
                <w:bCs/>
                <w:i/>
                <w:iCs/>
                <w:sz w:val="20"/>
              </w:rPr>
              <w:t>Energie hidro</w:t>
            </w:r>
          </w:p>
          <w:p w14:paraId="5CFD6438" w14:textId="6CE0FCDF" w:rsidR="0062314F" w:rsidRDefault="0062314F" w:rsidP="0062314F">
            <w:pPr>
              <w:pStyle w:val="ListParagraph"/>
              <w:widowControl/>
              <w:numPr>
                <w:ilvl w:val="1"/>
                <w:numId w:val="16"/>
              </w:numPr>
              <w:tabs>
                <w:tab w:val="left" w:pos="8789"/>
              </w:tabs>
              <w:autoSpaceDE/>
              <w:autoSpaceDN/>
              <w:spacing w:before="0"/>
              <w:ind w:left="1810" w:hanging="425"/>
              <w:jc w:val="both"/>
              <w:rPr>
                <w:bCs/>
                <w:i/>
                <w:iCs/>
                <w:sz w:val="20"/>
              </w:rPr>
            </w:pPr>
            <w:r w:rsidRPr="0062314F">
              <w:rPr>
                <w:bCs/>
                <w:i/>
                <w:iCs/>
                <w:sz w:val="20"/>
              </w:rPr>
              <w:t>1.805.000 Euro/MW</w:t>
            </w:r>
            <w:r w:rsidR="00B155AC">
              <w:rPr>
                <w:bCs/>
                <w:i/>
                <w:iCs/>
                <w:sz w:val="20"/>
              </w:rPr>
              <w:t xml:space="preserve"> – pentru toate capacitățile instalate</w:t>
            </w:r>
          </w:p>
          <w:p w14:paraId="19D33AA7" w14:textId="77777777" w:rsidR="0062314F" w:rsidRDefault="0062314F" w:rsidP="0062314F">
            <w:pPr>
              <w:pStyle w:val="TableParagraph"/>
              <w:tabs>
                <w:tab w:val="left" w:pos="8045"/>
              </w:tabs>
              <w:spacing w:line="210" w:lineRule="exact"/>
              <w:ind w:left="2" w:right="136" w:firstLine="142"/>
              <w:rPr>
                <w:bCs/>
                <w:i/>
                <w:iCs/>
                <w:sz w:val="20"/>
              </w:rPr>
            </w:pPr>
            <w:r>
              <w:rPr>
                <w:bCs/>
                <w:i/>
                <w:iCs/>
                <w:sz w:val="20"/>
              </w:rPr>
              <w:t>Energie geotermală</w:t>
            </w:r>
          </w:p>
          <w:p w14:paraId="6084D031" w14:textId="6BBE0E90" w:rsidR="0062314F" w:rsidRDefault="0062314F" w:rsidP="0062314F">
            <w:pPr>
              <w:pStyle w:val="ListParagraph"/>
              <w:widowControl/>
              <w:numPr>
                <w:ilvl w:val="1"/>
                <w:numId w:val="16"/>
              </w:numPr>
              <w:tabs>
                <w:tab w:val="left" w:pos="8789"/>
              </w:tabs>
              <w:autoSpaceDE/>
              <w:autoSpaceDN/>
              <w:spacing w:before="0"/>
              <w:ind w:left="1810" w:hanging="425"/>
              <w:jc w:val="both"/>
              <w:rPr>
                <w:bCs/>
                <w:i/>
                <w:iCs/>
                <w:sz w:val="20"/>
              </w:rPr>
            </w:pPr>
            <w:r w:rsidRPr="0062314F">
              <w:rPr>
                <w:bCs/>
                <w:i/>
                <w:iCs/>
                <w:sz w:val="20"/>
              </w:rPr>
              <w:t>1.690.000 Euro/MW</w:t>
            </w:r>
            <w:r w:rsidR="00B155AC">
              <w:rPr>
                <w:bCs/>
                <w:i/>
                <w:iCs/>
                <w:sz w:val="20"/>
              </w:rPr>
              <w:t xml:space="preserve"> – pentru toate capacitățile instalate</w:t>
            </w:r>
          </w:p>
          <w:p w14:paraId="09750715" w14:textId="77777777" w:rsidR="0062314F" w:rsidRDefault="0062314F" w:rsidP="0062314F">
            <w:pPr>
              <w:pStyle w:val="TableParagraph"/>
              <w:tabs>
                <w:tab w:val="left" w:pos="8045"/>
              </w:tabs>
              <w:spacing w:line="210" w:lineRule="exact"/>
              <w:ind w:left="2" w:right="136" w:firstLine="142"/>
              <w:rPr>
                <w:bCs/>
                <w:i/>
                <w:iCs/>
                <w:sz w:val="20"/>
              </w:rPr>
            </w:pPr>
            <w:r>
              <w:rPr>
                <w:bCs/>
                <w:i/>
                <w:iCs/>
                <w:sz w:val="20"/>
              </w:rPr>
              <w:t>Energie din biomasă și biogaz</w:t>
            </w:r>
          </w:p>
          <w:p w14:paraId="152859A2" w14:textId="0132379F" w:rsidR="00B155AC" w:rsidRPr="00FE1861" w:rsidRDefault="0062314F" w:rsidP="00FE1861">
            <w:pPr>
              <w:pStyle w:val="ListParagraph"/>
              <w:widowControl/>
              <w:numPr>
                <w:ilvl w:val="1"/>
                <w:numId w:val="16"/>
              </w:numPr>
              <w:tabs>
                <w:tab w:val="left" w:pos="8789"/>
              </w:tabs>
              <w:autoSpaceDE/>
              <w:autoSpaceDN/>
              <w:spacing w:before="0"/>
              <w:ind w:left="1810" w:hanging="425"/>
              <w:jc w:val="both"/>
              <w:rPr>
                <w:bCs/>
                <w:i/>
                <w:iCs/>
                <w:sz w:val="20"/>
              </w:rPr>
            </w:pPr>
            <w:r w:rsidRPr="0062314F">
              <w:rPr>
                <w:bCs/>
                <w:i/>
                <w:iCs/>
                <w:sz w:val="20"/>
              </w:rPr>
              <w:t>1.692.000 Euro/MW</w:t>
            </w:r>
            <w:r w:rsidR="00B155AC">
              <w:rPr>
                <w:bCs/>
                <w:i/>
                <w:iCs/>
                <w:sz w:val="20"/>
              </w:rPr>
              <w:t xml:space="preserve"> – pentru capacități instalate mai mari de 1 MW</w:t>
            </w:r>
          </w:p>
        </w:tc>
        <w:tc>
          <w:tcPr>
            <w:tcW w:w="992" w:type="dxa"/>
          </w:tcPr>
          <w:p w14:paraId="48034FA0" w14:textId="77777777" w:rsidR="00991DEF" w:rsidRDefault="00991DEF" w:rsidP="00CD63E5">
            <w:pPr>
              <w:pStyle w:val="TableParagraph"/>
              <w:tabs>
                <w:tab w:val="left" w:pos="8789"/>
              </w:tabs>
              <w:rPr>
                <w:sz w:val="20"/>
              </w:rPr>
            </w:pPr>
          </w:p>
        </w:tc>
        <w:tc>
          <w:tcPr>
            <w:tcW w:w="850" w:type="dxa"/>
          </w:tcPr>
          <w:p w14:paraId="42129AAC" w14:textId="77777777" w:rsidR="00991DEF" w:rsidRDefault="00991DEF" w:rsidP="00CD63E5">
            <w:pPr>
              <w:pStyle w:val="TableParagraph"/>
              <w:tabs>
                <w:tab w:val="left" w:pos="8789"/>
              </w:tabs>
              <w:rPr>
                <w:sz w:val="20"/>
              </w:rPr>
            </w:pPr>
          </w:p>
        </w:tc>
      </w:tr>
      <w:tr w:rsidR="00991DEF" w14:paraId="5EC84D14" w14:textId="77777777" w:rsidTr="006E17FB">
        <w:trPr>
          <w:trHeight w:val="512"/>
        </w:trPr>
        <w:tc>
          <w:tcPr>
            <w:tcW w:w="8760" w:type="dxa"/>
            <w:gridSpan w:val="2"/>
          </w:tcPr>
          <w:p w14:paraId="38C0F498" w14:textId="1C56E743" w:rsidR="00991DEF" w:rsidRDefault="00991DEF" w:rsidP="00CD63E5">
            <w:pPr>
              <w:pStyle w:val="TableParagraph"/>
              <w:tabs>
                <w:tab w:val="left" w:pos="8789"/>
              </w:tabs>
              <w:spacing w:line="210" w:lineRule="exact"/>
              <w:ind w:left="2" w:firstLine="142"/>
              <w:rPr>
                <w:bCs/>
                <w:i/>
                <w:iCs/>
                <w:sz w:val="20"/>
              </w:rPr>
            </w:pPr>
            <w:r>
              <w:rPr>
                <w:b/>
                <w:sz w:val="20"/>
              </w:rPr>
              <w:t>Oferta este</w:t>
            </w:r>
            <w:r>
              <w:rPr>
                <w:b/>
                <w:spacing w:val="-2"/>
                <w:sz w:val="20"/>
              </w:rPr>
              <w:t xml:space="preserve"> admisă în urma procedurii de verificare a conformității administrative</w:t>
            </w:r>
            <w:r>
              <w:rPr>
                <w:b/>
                <w:sz w:val="20"/>
              </w:rPr>
              <w:t>?</w:t>
            </w:r>
          </w:p>
        </w:tc>
        <w:tc>
          <w:tcPr>
            <w:tcW w:w="992" w:type="dxa"/>
          </w:tcPr>
          <w:p w14:paraId="5D743193" w14:textId="77777777" w:rsidR="00991DEF" w:rsidRDefault="00991DEF" w:rsidP="00CD63E5">
            <w:pPr>
              <w:pStyle w:val="TableParagraph"/>
              <w:tabs>
                <w:tab w:val="left" w:pos="8789"/>
              </w:tabs>
              <w:rPr>
                <w:sz w:val="20"/>
              </w:rPr>
            </w:pPr>
          </w:p>
        </w:tc>
        <w:tc>
          <w:tcPr>
            <w:tcW w:w="850" w:type="dxa"/>
          </w:tcPr>
          <w:p w14:paraId="4D9EC3BF" w14:textId="77777777" w:rsidR="00991DEF" w:rsidRDefault="00991DEF" w:rsidP="00CD63E5">
            <w:pPr>
              <w:pStyle w:val="TableParagraph"/>
              <w:tabs>
                <w:tab w:val="left" w:pos="8789"/>
              </w:tabs>
              <w:rPr>
                <w:sz w:val="20"/>
              </w:rPr>
            </w:pPr>
          </w:p>
        </w:tc>
      </w:tr>
      <w:tr w:rsidR="00991DEF" w14:paraId="1B48F92E" w14:textId="77777777" w:rsidTr="00054AF2">
        <w:trPr>
          <w:trHeight w:val="512"/>
        </w:trPr>
        <w:tc>
          <w:tcPr>
            <w:tcW w:w="4380" w:type="dxa"/>
          </w:tcPr>
          <w:p w14:paraId="1869A105" w14:textId="7DB122A5" w:rsidR="00991DEF" w:rsidRDefault="003B7205" w:rsidP="00CD63E5">
            <w:pPr>
              <w:pStyle w:val="TableParagraph"/>
              <w:tabs>
                <w:tab w:val="left" w:pos="8789"/>
              </w:tabs>
              <w:spacing w:line="210" w:lineRule="exact"/>
              <w:jc w:val="center"/>
              <w:rPr>
                <w:b/>
                <w:sz w:val="20"/>
              </w:rPr>
            </w:pPr>
            <w:r>
              <w:rPr>
                <w:b/>
                <w:noProof/>
                <w:sz w:val="20"/>
              </w:rPr>
              <w:lastRenderedPageBreak/>
              <mc:AlternateContent>
                <mc:Choice Requires="wps">
                  <w:drawing>
                    <wp:anchor distT="0" distB="0" distL="114300" distR="114300" simplePos="0" relativeHeight="251659264" behindDoc="0" locked="0" layoutInCell="1" allowOverlap="1" wp14:anchorId="0F8B1D4A" wp14:editId="1CBF16F7">
                      <wp:simplePos x="0" y="0"/>
                      <wp:positionH relativeFrom="column">
                        <wp:posOffset>1102416</wp:posOffset>
                      </wp:positionH>
                      <wp:positionV relativeFrom="paragraph">
                        <wp:posOffset>17780</wp:posOffset>
                      </wp:positionV>
                      <wp:extent cx="151075" cy="119269"/>
                      <wp:effectExtent l="0" t="0" r="20955" b="14605"/>
                      <wp:wrapNone/>
                      <wp:docPr id="4" name="Rectangle 4"/>
                      <wp:cNvGraphicFramePr/>
                      <a:graphic xmlns:a="http://schemas.openxmlformats.org/drawingml/2006/main">
                        <a:graphicData uri="http://schemas.microsoft.com/office/word/2010/wordprocessingShape">
                          <wps:wsp>
                            <wps:cNvSpPr/>
                            <wps:spPr>
                              <a:xfrm>
                                <a:off x="0" y="0"/>
                                <a:ext cx="151075" cy="119269"/>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EB90E1" id="Rectangle 4" o:spid="_x0000_s1026" style="position:absolute;margin-left:86.8pt;margin-top:1.4pt;width:11.9pt;height:9.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" fillcolor="white [3212]" strokecolor="#243f60 [1604]" strokeweight="2pt"/>
                  </w:pict>
                </mc:Fallback>
              </mc:AlternateContent>
            </w:r>
            <w:r w:rsidR="00991DEF" w:rsidRPr="00CD63E5">
              <w:rPr>
                <w:b/>
                <w:sz w:val="20"/>
              </w:rPr>
              <w:t>Da</w:t>
            </w:r>
          </w:p>
          <w:p w14:paraId="7B86DAEA" w14:textId="769049BC" w:rsidR="003B7205" w:rsidRPr="00CD63E5" w:rsidRDefault="003B7205" w:rsidP="00CD63E5">
            <w:pPr>
              <w:pStyle w:val="TableParagraph"/>
              <w:tabs>
                <w:tab w:val="left" w:pos="8789"/>
              </w:tabs>
              <w:spacing w:line="210" w:lineRule="exact"/>
              <w:jc w:val="center"/>
              <w:rPr>
                <w:b/>
                <w:sz w:val="20"/>
              </w:rPr>
            </w:pPr>
          </w:p>
        </w:tc>
        <w:tc>
          <w:tcPr>
            <w:tcW w:w="4380" w:type="dxa"/>
          </w:tcPr>
          <w:p w14:paraId="0AC802D2" w14:textId="1AAA1D22" w:rsidR="00991DEF" w:rsidRPr="00CD63E5" w:rsidRDefault="003B7205" w:rsidP="00CD63E5">
            <w:pPr>
              <w:pStyle w:val="TableParagraph"/>
              <w:tabs>
                <w:tab w:val="left" w:pos="8789"/>
              </w:tabs>
              <w:spacing w:line="210" w:lineRule="exact"/>
              <w:jc w:val="center"/>
              <w:rPr>
                <w:b/>
                <w:sz w:val="20"/>
              </w:rPr>
            </w:pPr>
            <w:r>
              <w:rPr>
                <w:b/>
                <w:noProof/>
                <w:sz w:val="20"/>
              </w:rPr>
              <mc:AlternateContent>
                <mc:Choice Requires="wps">
                  <w:drawing>
                    <wp:anchor distT="0" distB="0" distL="114300" distR="114300" simplePos="0" relativeHeight="251660288" behindDoc="0" locked="0" layoutInCell="1" allowOverlap="1" wp14:anchorId="0B2C550E" wp14:editId="083364B4">
                      <wp:simplePos x="0" y="0"/>
                      <wp:positionH relativeFrom="column">
                        <wp:posOffset>1080383</wp:posOffset>
                      </wp:positionH>
                      <wp:positionV relativeFrom="paragraph">
                        <wp:posOffset>34483</wp:posOffset>
                      </wp:positionV>
                      <wp:extent cx="159027" cy="134648"/>
                      <wp:effectExtent l="0" t="0" r="12700" b="17780"/>
                      <wp:wrapNone/>
                      <wp:docPr id="5" name="Rectangle 5"/>
                      <wp:cNvGraphicFramePr/>
                      <a:graphic xmlns:a="http://schemas.openxmlformats.org/drawingml/2006/main">
                        <a:graphicData uri="http://schemas.microsoft.com/office/word/2010/wordprocessingShape">
                          <wps:wsp>
                            <wps:cNvSpPr/>
                            <wps:spPr>
                              <a:xfrm>
                                <a:off x="0" y="0"/>
                                <a:ext cx="159027" cy="134648"/>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A5664F" id="Rectangle 5" o:spid="_x0000_s1026" style="position:absolute;margin-left:85.05pt;margin-top:2.7pt;width:12.5pt;height:10.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" fillcolor="white [3212]" strokecolor="#243f60 [1604]" strokeweight="2pt"/>
                  </w:pict>
                </mc:Fallback>
              </mc:AlternateContent>
            </w:r>
            <w:r w:rsidR="00991DEF" w:rsidRPr="00CD63E5">
              <w:rPr>
                <w:b/>
                <w:sz w:val="20"/>
              </w:rPr>
              <w:t>Nu</w:t>
            </w:r>
          </w:p>
        </w:tc>
        <w:tc>
          <w:tcPr>
            <w:tcW w:w="992" w:type="dxa"/>
          </w:tcPr>
          <w:p w14:paraId="3620F281" w14:textId="77777777" w:rsidR="00991DEF" w:rsidRDefault="00991DEF" w:rsidP="00CD63E5">
            <w:pPr>
              <w:pStyle w:val="TableParagraph"/>
              <w:tabs>
                <w:tab w:val="left" w:pos="8789"/>
              </w:tabs>
              <w:jc w:val="center"/>
              <w:rPr>
                <w:sz w:val="20"/>
              </w:rPr>
            </w:pPr>
          </w:p>
        </w:tc>
        <w:tc>
          <w:tcPr>
            <w:tcW w:w="850" w:type="dxa"/>
          </w:tcPr>
          <w:p w14:paraId="29040BE4" w14:textId="77777777" w:rsidR="00991DEF" w:rsidRDefault="00991DEF" w:rsidP="00CD63E5">
            <w:pPr>
              <w:pStyle w:val="TableParagraph"/>
              <w:tabs>
                <w:tab w:val="left" w:pos="8789"/>
              </w:tabs>
              <w:jc w:val="center"/>
              <w:rPr>
                <w:sz w:val="20"/>
              </w:rPr>
            </w:pPr>
          </w:p>
        </w:tc>
      </w:tr>
      <w:tr w:rsidR="00991DEF" w14:paraId="1306BA5F" w14:textId="77777777" w:rsidTr="006E17FB">
        <w:trPr>
          <w:trHeight w:val="512"/>
        </w:trPr>
        <w:tc>
          <w:tcPr>
            <w:tcW w:w="8760" w:type="dxa"/>
            <w:gridSpan w:val="2"/>
          </w:tcPr>
          <w:p w14:paraId="00C1E164" w14:textId="1722BD68" w:rsidR="00991DEF" w:rsidRDefault="00991DEF" w:rsidP="00CD63E5">
            <w:pPr>
              <w:pStyle w:val="TableParagraph"/>
              <w:tabs>
                <w:tab w:val="left" w:pos="8789"/>
              </w:tabs>
              <w:spacing w:line="210" w:lineRule="exact"/>
              <w:ind w:left="2" w:firstLine="142"/>
              <w:rPr>
                <w:bCs/>
                <w:i/>
                <w:iCs/>
                <w:sz w:val="20"/>
              </w:rPr>
            </w:pPr>
            <w:r>
              <w:rPr>
                <w:b/>
                <w:sz w:val="20"/>
              </w:rPr>
              <w:t>Comentarii</w:t>
            </w:r>
          </w:p>
        </w:tc>
        <w:tc>
          <w:tcPr>
            <w:tcW w:w="992" w:type="dxa"/>
          </w:tcPr>
          <w:p w14:paraId="28F06E01" w14:textId="77777777" w:rsidR="00991DEF" w:rsidRDefault="00991DEF" w:rsidP="00CD63E5">
            <w:pPr>
              <w:pStyle w:val="TableParagraph"/>
              <w:tabs>
                <w:tab w:val="left" w:pos="8789"/>
              </w:tabs>
              <w:rPr>
                <w:sz w:val="20"/>
              </w:rPr>
            </w:pPr>
          </w:p>
        </w:tc>
        <w:tc>
          <w:tcPr>
            <w:tcW w:w="850" w:type="dxa"/>
          </w:tcPr>
          <w:p w14:paraId="2AB8EA71" w14:textId="77777777" w:rsidR="00991DEF" w:rsidRDefault="00991DEF" w:rsidP="00CD63E5">
            <w:pPr>
              <w:pStyle w:val="TableParagraph"/>
              <w:tabs>
                <w:tab w:val="left" w:pos="8789"/>
              </w:tabs>
              <w:rPr>
                <w:sz w:val="20"/>
              </w:rPr>
            </w:pPr>
          </w:p>
        </w:tc>
      </w:tr>
    </w:tbl>
    <w:p w14:paraId="6C6075A6" w14:textId="77777777" w:rsidR="008F127D" w:rsidRDefault="008F127D" w:rsidP="00CD63E5">
      <w:pPr>
        <w:pStyle w:val="BodyText"/>
        <w:tabs>
          <w:tab w:val="left" w:pos="8789"/>
        </w:tabs>
        <w:rPr>
          <w:i w:val="0"/>
          <w:sz w:val="7"/>
        </w:rPr>
      </w:pPr>
    </w:p>
    <w:p w14:paraId="5EF2B271" w14:textId="77777777" w:rsidR="0034505B" w:rsidRDefault="0034505B" w:rsidP="00CD63E5">
      <w:pPr>
        <w:pStyle w:val="Title"/>
        <w:tabs>
          <w:tab w:val="left" w:pos="4082"/>
          <w:tab w:val="left" w:pos="8789"/>
        </w:tabs>
        <w:ind w:left="0"/>
        <w:jc w:val="left"/>
      </w:pPr>
    </w:p>
    <w:sectPr w:rsidR="0034505B" w:rsidSect="00550A41">
      <w:headerReference w:type="default" r:id="rId8"/>
      <w:pgSz w:w="12240" w:h="15840"/>
      <w:pgMar w:top="993" w:right="880" w:bottom="280" w:left="880" w:header="70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FF396" w14:textId="77777777" w:rsidR="00550A41" w:rsidRDefault="00550A41">
      <w:r>
        <w:separator/>
      </w:r>
    </w:p>
  </w:endnote>
  <w:endnote w:type="continuationSeparator" w:id="0">
    <w:p w14:paraId="520FF45E" w14:textId="77777777" w:rsidR="00550A41" w:rsidRDefault="00550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panose1 w:val="0202080307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10B0C" w14:textId="77777777" w:rsidR="00550A41" w:rsidRDefault="00550A41">
      <w:r>
        <w:separator/>
      </w:r>
    </w:p>
  </w:footnote>
  <w:footnote w:type="continuationSeparator" w:id="0">
    <w:p w14:paraId="52123667" w14:textId="77777777" w:rsidR="00550A41" w:rsidRDefault="00550A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CCCD" w14:textId="5A833B62" w:rsidR="005A2490" w:rsidRDefault="00D9003C">
    <w:pPr>
      <w:pStyle w:val="BodyText"/>
      <w:spacing w:before="0" w:line="14" w:lineRule="auto"/>
      <w:rPr>
        <w:i w:val="0"/>
      </w:rPr>
    </w:pPr>
    <w:r>
      <w:rPr>
        <w:noProof/>
        <w:lang w:val="en-US"/>
      </w:rPr>
      <mc:AlternateContent>
        <mc:Choice Requires="wps">
          <w:drawing>
            <wp:anchor distT="0" distB="0" distL="114300" distR="114300" simplePos="0" relativeHeight="486853120" behindDoc="1" locked="0" layoutInCell="1" allowOverlap="1" wp14:anchorId="23AE2D37" wp14:editId="57CE97D3">
              <wp:simplePos x="0" y="0"/>
              <wp:positionH relativeFrom="page">
                <wp:posOffset>901148</wp:posOffset>
              </wp:positionH>
              <wp:positionV relativeFrom="page">
                <wp:posOffset>437322</wp:posOffset>
              </wp:positionV>
              <wp:extent cx="1404730" cy="255905"/>
              <wp:effectExtent l="0" t="0" r="5080" b="107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473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611CB" w14:textId="455C38E2" w:rsidR="005A2490" w:rsidRPr="00D9003C" w:rsidRDefault="00D9003C" w:rsidP="00BE2DCD">
                          <w:pPr>
                            <w:spacing w:before="14"/>
                            <w:ind w:left="20"/>
                            <w:rPr>
                              <w:sz w:val="16"/>
                              <w:lang w:val="en-US"/>
                            </w:rPr>
                          </w:pPr>
                          <w:r>
                            <w:rPr>
                              <w:sz w:val="16"/>
                              <w:lang w:val="en-US"/>
                            </w:rPr>
                            <w:t xml:space="preserve">Fondul </w:t>
                          </w:r>
                          <w:proofErr w:type="spellStart"/>
                          <w:r>
                            <w:rPr>
                              <w:sz w:val="16"/>
                              <w:lang w:val="en-US"/>
                            </w:rPr>
                            <w:t>pentru</w:t>
                          </w:r>
                          <w:proofErr w:type="spellEnd"/>
                          <w:r>
                            <w:rPr>
                              <w:sz w:val="16"/>
                              <w:lang w:val="en-US"/>
                            </w:rPr>
                            <w:t xml:space="preserve"> </w:t>
                          </w:r>
                          <w:proofErr w:type="spellStart"/>
                          <w:r>
                            <w:rPr>
                              <w:sz w:val="16"/>
                              <w:lang w:val="en-US"/>
                            </w:rPr>
                            <w:t>modernizare</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AE2D37" id="_x0000_t202" coordsize="21600,21600" o:spt="202" path="m,l,21600r21600,l21600,xe">
              <v:stroke joinstyle="miter"/>
              <v:path gradientshapeok="t" o:connecttype="rect"/>
            </v:shapetype>
            <v:shape id="Text Box 2" o:spid="_x0000_s1026" type="#_x0000_t202" style="position:absolute;margin-left:70.95pt;margin-top:34.45pt;width:110.6pt;height:20.15pt;z-index:-164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" filled="f" stroked="f">
              <v:textbox inset="0,0,0,0">
                <w:txbxContent>
                  <w:p w14:paraId="0B9611CB" w14:textId="455C38E2" w:rsidR="005A2490" w:rsidRPr="00D9003C" w:rsidRDefault="00D9003C" w:rsidP="00BE2DCD">
                    <w:pPr>
                      <w:spacing w:before="14"/>
                      <w:ind w:left="20"/>
                      <w:rPr>
                        <w:sz w:val="16"/>
                        <w:lang w:val="en-US"/>
                      </w:rPr>
                    </w:pPr>
                    <w:r>
                      <w:rPr>
                        <w:sz w:val="16"/>
                        <w:lang w:val="en-US"/>
                      </w:rPr>
                      <w:t xml:space="preserve">Fondul </w:t>
                    </w:r>
                    <w:proofErr w:type="spellStart"/>
                    <w:r>
                      <w:rPr>
                        <w:sz w:val="16"/>
                        <w:lang w:val="en-US"/>
                      </w:rPr>
                      <w:t>pentru</w:t>
                    </w:r>
                    <w:proofErr w:type="spellEnd"/>
                    <w:r>
                      <w:rPr>
                        <w:sz w:val="16"/>
                        <w:lang w:val="en-US"/>
                      </w:rPr>
                      <w:t xml:space="preserve"> </w:t>
                    </w:r>
                    <w:proofErr w:type="spellStart"/>
                    <w:r>
                      <w:rPr>
                        <w:sz w:val="16"/>
                        <w:lang w:val="en-US"/>
                      </w:rPr>
                      <w:t>modernizare</w:t>
                    </w:r>
                    <w:proofErr w:type="spellEnd"/>
                  </w:p>
                </w:txbxContent>
              </v:textbox>
              <w10:wrap anchorx="page" anchory="page"/>
            </v:shape>
          </w:pict>
        </mc:Fallback>
      </mc:AlternateContent>
    </w:r>
    <w:r w:rsidR="0082304D">
      <w:rPr>
        <w:noProof/>
        <w:lang w:val="en-US"/>
      </w:rPr>
      <mc:AlternateContent>
        <mc:Choice Requires="wps">
          <w:drawing>
            <wp:anchor distT="0" distB="0" distL="114300" distR="114300" simplePos="0" relativeHeight="486853632" behindDoc="1" locked="0" layoutInCell="1" allowOverlap="1" wp14:anchorId="4F1F8B08" wp14:editId="6FA99D9D">
              <wp:simplePos x="0" y="0"/>
              <wp:positionH relativeFrom="page">
                <wp:posOffset>3975652</wp:posOffset>
              </wp:positionH>
              <wp:positionV relativeFrom="page">
                <wp:posOffset>437322</wp:posOffset>
              </wp:positionV>
              <wp:extent cx="3472070" cy="255905"/>
              <wp:effectExtent l="0" t="0" r="14605" b="1079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07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01883" w14:textId="7F024D39" w:rsidR="005A2490" w:rsidRDefault="000070DC">
                          <w:pPr>
                            <w:spacing w:before="14"/>
                            <w:ind w:left="20"/>
                            <w:rPr>
                              <w:sz w:val="16"/>
                            </w:rPr>
                          </w:pPr>
                          <w:r>
                            <w:rPr>
                              <w:sz w:val="16"/>
                            </w:rPr>
                            <w:t xml:space="preserve">  </w:t>
                          </w:r>
                          <w:r w:rsidR="00CD63E5">
                            <w:rPr>
                              <w:sz w:val="16"/>
                            </w:rPr>
                            <w:t xml:space="preserve">                                              </w:t>
                          </w:r>
                          <w:r w:rsidR="005A2490">
                            <w:rPr>
                              <w:sz w:val="16"/>
                            </w:rPr>
                            <w:t>Anexa</w:t>
                          </w:r>
                          <w:r>
                            <w:rPr>
                              <w:sz w:val="16"/>
                            </w:rPr>
                            <w:t xml:space="preserve"> nr.</w:t>
                          </w:r>
                          <w:r w:rsidR="00F05E04">
                            <w:rPr>
                              <w:sz w:val="16"/>
                            </w:rPr>
                            <w:t>2.</w:t>
                          </w:r>
                          <w:r w:rsidR="00FE2499">
                            <w:rPr>
                              <w:sz w:val="16"/>
                            </w:rPr>
                            <w:t>1</w:t>
                          </w:r>
                          <w:r w:rsidR="005A2490">
                            <w:rPr>
                              <w:sz w:val="16"/>
                            </w:rPr>
                            <w:t xml:space="preserve"> </w:t>
                          </w:r>
                          <w:r>
                            <w:rPr>
                              <w:sz w:val="16"/>
                            </w:rPr>
                            <w:t>la</w:t>
                          </w:r>
                          <w:r w:rsidR="00782901">
                            <w:rPr>
                              <w:sz w:val="16"/>
                            </w:rPr>
                            <w:t xml:space="preserve"> </w:t>
                          </w:r>
                          <w:r w:rsidR="009B2ABF">
                            <w:rPr>
                              <w:sz w:val="16"/>
                            </w:rPr>
                            <w:t>Ghidul pentru producție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1F8B08" id="_x0000_t202" coordsize="21600,21600" o:spt="202" path="m,l,21600r21600,l21600,xe">
              <v:stroke joinstyle="miter"/>
              <v:path gradientshapeok="t" o:connecttype="rect"/>
            </v:shapetype>
            <v:shape id="Text Box 1" o:spid="_x0000_s1027" type="#_x0000_t202" style="position:absolute;margin-left:313.05pt;margin-top:34.45pt;width:273.4pt;height:20.15pt;z-index:-164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" filled="f" stroked="f">
              <v:textbox inset="0,0,0,0">
                <w:txbxContent>
                  <w:p w14:paraId="2E601883" w14:textId="7F024D39" w:rsidR="005A2490" w:rsidRDefault="000070DC">
                    <w:pPr>
                      <w:spacing w:before="14"/>
                      <w:ind w:left="20"/>
                      <w:rPr>
                        <w:sz w:val="16"/>
                      </w:rPr>
                    </w:pPr>
                    <w:r>
                      <w:rPr>
                        <w:sz w:val="16"/>
                      </w:rPr>
                      <w:t xml:space="preserve">  </w:t>
                    </w:r>
                    <w:r w:rsidR="00CD63E5">
                      <w:rPr>
                        <w:sz w:val="16"/>
                      </w:rPr>
                      <w:t xml:space="preserve">                                              </w:t>
                    </w:r>
                    <w:r w:rsidR="005A2490">
                      <w:rPr>
                        <w:sz w:val="16"/>
                      </w:rPr>
                      <w:t>Anexa</w:t>
                    </w:r>
                    <w:r>
                      <w:rPr>
                        <w:sz w:val="16"/>
                      </w:rPr>
                      <w:t xml:space="preserve"> nr.</w:t>
                    </w:r>
                    <w:r w:rsidR="00F05E04">
                      <w:rPr>
                        <w:sz w:val="16"/>
                      </w:rPr>
                      <w:t>2.</w:t>
                    </w:r>
                    <w:r w:rsidR="00FE2499">
                      <w:rPr>
                        <w:sz w:val="16"/>
                      </w:rPr>
                      <w:t>1</w:t>
                    </w:r>
                    <w:r w:rsidR="005A2490">
                      <w:rPr>
                        <w:sz w:val="16"/>
                      </w:rPr>
                      <w:t xml:space="preserve"> </w:t>
                    </w:r>
                    <w:r>
                      <w:rPr>
                        <w:sz w:val="16"/>
                      </w:rPr>
                      <w:t>la</w:t>
                    </w:r>
                    <w:r w:rsidR="00782901">
                      <w:rPr>
                        <w:sz w:val="16"/>
                      </w:rPr>
                      <w:t xml:space="preserve"> </w:t>
                    </w:r>
                    <w:r w:rsidR="009B2ABF">
                      <w:rPr>
                        <w:sz w:val="16"/>
                      </w:rPr>
                      <w:t>Ghidul pentru producție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13028"/>
    <w:multiLevelType w:val="hybridMultilevel"/>
    <w:tmpl w:val="3B0CC624"/>
    <w:lvl w:ilvl="0" w:tplc="41B65DE2">
      <w:start w:val="3"/>
      <w:numFmt w:val="decimal"/>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1" w15:restartNumberingAfterBreak="0">
    <w:nsid w:val="0256526C"/>
    <w:multiLevelType w:val="hybridMultilevel"/>
    <w:tmpl w:val="83E46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025BC"/>
    <w:multiLevelType w:val="hybridMultilevel"/>
    <w:tmpl w:val="B8B0AAE0"/>
    <w:lvl w:ilvl="0" w:tplc="0409000B">
      <w:start w:val="1"/>
      <w:numFmt w:val="bullet"/>
      <w:lvlText w:val=""/>
      <w:lvlJc w:val="left"/>
      <w:pPr>
        <w:ind w:left="1190" w:hanging="360"/>
      </w:pPr>
      <w:rPr>
        <w:rFonts w:ascii="Wingdings" w:hAnsi="Wingdings" w:hint="default"/>
      </w:rPr>
    </w:lvl>
    <w:lvl w:ilvl="1" w:tplc="04090003" w:tentative="1">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3" w15:restartNumberingAfterBreak="0">
    <w:nsid w:val="05DD182F"/>
    <w:multiLevelType w:val="hybridMultilevel"/>
    <w:tmpl w:val="F58458E6"/>
    <w:lvl w:ilvl="0" w:tplc="0418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 w15:restartNumberingAfterBreak="0">
    <w:nsid w:val="086E25FA"/>
    <w:multiLevelType w:val="hybridMultilevel"/>
    <w:tmpl w:val="5C2ECA98"/>
    <w:lvl w:ilvl="0" w:tplc="CFAE042C">
      <w:start w:val="1"/>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48CAC26E">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A9B29156">
      <w:numFmt w:val="bullet"/>
      <w:lvlText w:val="•"/>
      <w:lvlJc w:val="left"/>
      <w:pPr>
        <w:ind w:left="1703" w:hanging="360"/>
      </w:pPr>
      <w:rPr>
        <w:rFonts w:hint="default"/>
        <w:lang w:val="ro-RO" w:eastAsia="en-US" w:bidi="ar-SA"/>
      </w:rPr>
    </w:lvl>
    <w:lvl w:ilvl="3" w:tplc="247CFF88">
      <w:numFmt w:val="bullet"/>
      <w:lvlText w:val="•"/>
      <w:lvlJc w:val="left"/>
      <w:pPr>
        <w:ind w:left="2547" w:hanging="360"/>
      </w:pPr>
      <w:rPr>
        <w:rFonts w:hint="default"/>
        <w:lang w:val="ro-RO" w:eastAsia="en-US" w:bidi="ar-SA"/>
      </w:rPr>
    </w:lvl>
    <w:lvl w:ilvl="4" w:tplc="A5320BDA">
      <w:numFmt w:val="bullet"/>
      <w:lvlText w:val="•"/>
      <w:lvlJc w:val="left"/>
      <w:pPr>
        <w:ind w:left="3390" w:hanging="360"/>
      </w:pPr>
      <w:rPr>
        <w:rFonts w:hint="default"/>
        <w:lang w:val="ro-RO" w:eastAsia="en-US" w:bidi="ar-SA"/>
      </w:rPr>
    </w:lvl>
    <w:lvl w:ilvl="5" w:tplc="0F5A4CE8">
      <w:numFmt w:val="bullet"/>
      <w:lvlText w:val="•"/>
      <w:lvlJc w:val="left"/>
      <w:pPr>
        <w:ind w:left="4234" w:hanging="360"/>
      </w:pPr>
      <w:rPr>
        <w:rFonts w:hint="default"/>
        <w:lang w:val="ro-RO" w:eastAsia="en-US" w:bidi="ar-SA"/>
      </w:rPr>
    </w:lvl>
    <w:lvl w:ilvl="6" w:tplc="CB2E1A74">
      <w:numFmt w:val="bullet"/>
      <w:lvlText w:val="•"/>
      <w:lvlJc w:val="left"/>
      <w:pPr>
        <w:ind w:left="5077" w:hanging="360"/>
      </w:pPr>
      <w:rPr>
        <w:rFonts w:hint="default"/>
        <w:lang w:val="ro-RO" w:eastAsia="en-US" w:bidi="ar-SA"/>
      </w:rPr>
    </w:lvl>
    <w:lvl w:ilvl="7" w:tplc="1DFCBEC0">
      <w:numFmt w:val="bullet"/>
      <w:lvlText w:val="•"/>
      <w:lvlJc w:val="left"/>
      <w:pPr>
        <w:ind w:left="5921" w:hanging="360"/>
      </w:pPr>
      <w:rPr>
        <w:rFonts w:hint="default"/>
        <w:lang w:val="ro-RO" w:eastAsia="en-US" w:bidi="ar-SA"/>
      </w:rPr>
    </w:lvl>
    <w:lvl w:ilvl="8" w:tplc="3EE40636">
      <w:numFmt w:val="bullet"/>
      <w:lvlText w:val="•"/>
      <w:lvlJc w:val="left"/>
      <w:pPr>
        <w:ind w:left="6764" w:hanging="360"/>
      </w:pPr>
      <w:rPr>
        <w:rFonts w:hint="default"/>
        <w:lang w:val="ro-RO" w:eastAsia="en-US" w:bidi="ar-SA"/>
      </w:rPr>
    </w:lvl>
  </w:abstractNum>
  <w:abstractNum w:abstractNumId="5" w15:restartNumberingAfterBreak="0">
    <w:nsid w:val="0FD20C30"/>
    <w:multiLevelType w:val="hybridMultilevel"/>
    <w:tmpl w:val="EBC233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A23ECE"/>
    <w:multiLevelType w:val="hybridMultilevel"/>
    <w:tmpl w:val="ABF8F40C"/>
    <w:lvl w:ilvl="0" w:tplc="0409000B">
      <w:start w:val="1"/>
      <w:numFmt w:val="bullet"/>
      <w:lvlText w:val=""/>
      <w:lvlJc w:val="left"/>
      <w:pPr>
        <w:ind w:left="1190" w:hanging="360"/>
      </w:pPr>
      <w:rPr>
        <w:rFonts w:ascii="Wingdings" w:hAnsi="Wingdings" w:hint="default"/>
      </w:rPr>
    </w:lvl>
    <w:lvl w:ilvl="1" w:tplc="04090003">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7" w15:restartNumberingAfterBreak="0">
    <w:nsid w:val="155C30C1"/>
    <w:multiLevelType w:val="hybridMultilevel"/>
    <w:tmpl w:val="68B68162"/>
    <w:lvl w:ilvl="0" w:tplc="0409000D">
      <w:start w:val="1"/>
      <w:numFmt w:val="bullet"/>
      <w:lvlText w:val=""/>
      <w:lvlJc w:val="left"/>
      <w:pPr>
        <w:ind w:left="1240" w:hanging="360"/>
      </w:pPr>
      <w:rPr>
        <w:rFonts w:ascii="Wingdings" w:hAnsi="Wingdings" w:hint="default"/>
      </w:rPr>
    </w:lvl>
    <w:lvl w:ilvl="1" w:tplc="2BCA3200">
      <w:start w:val="1"/>
      <w:numFmt w:val="bullet"/>
      <w:lvlText w:val=""/>
      <w:lvlJc w:val="left"/>
      <w:pPr>
        <w:ind w:left="1960" w:hanging="360"/>
      </w:pPr>
      <w:rPr>
        <w:rFonts w:ascii="Wingdings" w:hAnsi="Wingdings" w:hint="default"/>
        <w:color w:val="auto"/>
      </w:rPr>
    </w:lvl>
    <w:lvl w:ilvl="2" w:tplc="04090005">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8" w15:restartNumberingAfterBreak="0">
    <w:nsid w:val="1E317EFE"/>
    <w:multiLevelType w:val="hybridMultilevel"/>
    <w:tmpl w:val="CA047064"/>
    <w:lvl w:ilvl="0" w:tplc="FD681E5A">
      <w:start w:val="1"/>
      <w:numFmt w:val="decimal"/>
      <w:lvlText w:val="%1)"/>
      <w:lvlJc w:val="left"/>
      <w:pPr>
        <w:ind w:left="469" w:hanging="360"/>
      </w:pPr>
      <w:rPr>
        <w:rFonts w:hint="default"/>
      </w:rPr>
    </w:lvl>
    <w:lvl w:ilvl="1" w:tplc="04090019" w:tentative="1">
      <w:start w:val="1"/>
      <w:numFmt w:val="lowerLetter"/>
      <w:lvlText w:val="%2."/>
      <w:lvlJc w:val="left"/>
      <w:pPr>
        <w:ind w:left="1189" w:hanging="360"/>
      </w:pPr>
    </w:lvl>
    <w:lvl w:ilvl="2" w:tplc="0409001B" w:tentative="1">
      <w:start w:val="1"/>
      <w:numFmt w:val="lowerRoman"/>
      <w:lvlText w:val="%3."/>
      <w:lvlJc w:val="right"/>
      <w:pPr>
        <w:ind w:left="1909" w:hanging="180"/>
      </w:pPr>
    </w:lvl>
    <w:lvl w:ilvl="3" w:tplc="0409000F" w:tentative="1">
      <w:start w:val="1"/>
      <w:numFmt w:val="decimal"/>
      <w:lvlText w:val="%4."/>
      <w:lvlJc w:val="left"/>
      <w:pPr>
        <w:ind w:left="2629" w:hanging="360"/>
      </w:pPr>
    </w:lvl>
    <w:lvl w:ilvl="4" w:tplc="04090019" w:tentative="1">
      <w:start w:val="1"/>
      <w:numFmt w:val="lowerLetter"/>
      <w:lvlText w:val="%5."/>
      <w:lvlJc w:val="left"/>
      <w:pPr>
        <w:ind w:left="3349" w:hanging="360"/>
      </w:pPr>
    </w:lvl>
    <w:lvl w:ilvl="5" w:tplc="0409001B" w:tentative="1">
      <w:start w:val="1"/>
      <w:numFmt w:val="lowerRoman"/>
      <w:lvlText w:val="%6."/>
      <w:lvlJc w:val="right"/>
      <w:pPr>
        <w:ind w:left="4069" w:hanging="180"/>
      </w:pPr>
    </w:lvl>
    <w:lvl w:ilvl="6" w:tplc="0409000F" w:tentative="1">
      <w:start w:val="1"/>
      <w:numFmt w:val="decimal"/>
      <w:lvlText w:val="%7."/>
      <w:lvlJc w:val="left"/>
      <w:pPr>
        <w:ind w:left="4789" w:hanging="360"/>
      </w:pPr>
    </w:lvl>
    <w:lvl w:ilvl="7" w:tplc="04090019" w:tentative="1">
      <w:start w:val="1"/>
      <w:numFmt w:val="lowerLetter"/>
      <w:lvlText w:val="%8."/>
      <w:lvlJc w:val="left"/>
      <w:pPr>
        <w:ind w:left="5509" w:hanging="360"/>
      </w:pPr>
    </w:lvl>
    <w:lvl w:ilvl="8" w:tplc="0409001B" w:tentative="1">
      <w:start w:val="1"/>
      <w:numFmt w:val="lowerRoman"/>
      <w:lvlText w:val="%9."/>
      <w:lvlJc w:val="right"/>
      <w:pPr>
        <w:ind w:left="6229" w:hanging="180"/>
      </w:pPr>
    </w:lvl>
  </w:abstractNum>
  <w:abstractNum w:abstractNumId="9" w15:restartNumberingAfterBreak="0">
    <w:nsid w:val="1ECC2142"/>
    <w:multiLevelType w:val="hybridMultilevel"/>
    <w:tmpl w:val="32043322"/>
    <w:lvl w:ilvl="0" w:tplc="1EAE7C6A">
      <w:start w:val="1"/>
      <w:numFmt w:val="bullet"/>
      <w:lvlText w:val=""/>
      <w:lvlJc w:val="left"/>
      <w:pPr>
        <w:ind w:left="1196" w:hanging="360"/>
      </w:pPr>
      <w:rPr>
        <w:rFonts w:ascii="Wingdings" w:hAnsi="Wingdings" w:hint="default"/>
        <w:color w:val="FF0000"/>
      </w:rPr>
    </w:lvl>
    <w:lvl w:ilvl="1" w:tplc="04090003" w:tentative="1">
      <w:start w:val="1"/>
      <w:numFmt w:val="bullet"/>
      <w:lvlText w:val="o"/>
      <w:lvlJc w:val="left"/>
      <w:pPr>
        <w:ind w:left="1916" w:hanging="360"/>
      </w:pPr>
      <w:rPr>
        <w:rFonts w:ascii="Courier New" w:hAnsi="Courier New" w:cs="Courier New" w:hint="default"/>
      </w:rPr>
    </w:lvl>
    <w:lvl w:ilvl="2" w:tplc="04090005" w:tentative="1">
      <w:start w:val="1"/>
      <w:numFmt w:val="bullet"/>
      <w:lvlText w:val=""/>
      <w:lvlJc w:val="left"/>
      <w:pPr>
        <w:ind w:left="2636" w:hanging="360"/>
      </w:pPr>
      <w:rPr>
        <w:rFonts w:ascii="Wingdings" w:hAnsi="Wingdings" w:hint="default"/>
      </w:rPr>
    </w:lvl>
    <w:lvl w:ilvl="3" w:tplc="04090001" w:tentative="1">
      <w:start w:val="1"/>
      <w:numFmt w:val="bullet"/>
      <w:lvlText w:val=""/>
      <w:lvlJc w:val="left"/>
      <w:pPr>
        <w:ind w:left="3356" w:hanging="360"/>
      </w:pPr>
      <w:rPr>
        <w:rFonts w:ascii="Symbol" w:hAnsi="Symbol" w:hint="default"/>
      </w:rPr>
    </w:lvl>
    <w:lvl w:ilvl="4" w:tplc="04090003" w:tentative="1">
      <w:start w:val="1"/>
      <w:numFmt w:val="bullet"/>
      <w:lvlText w:val="o"/>
      <w:lvlJc w:val="left"/>
      <w:pPr>
        <w:ind w:left="4076" w:hanging="360"/>
      </w:pPr>
      <w:rPr>
        <w:rFonts w:ascii="Courier New" w:hAnsi="Courier New" w:cs="Courier New" w:hint="default"/>
      </w:rPr>
    </w:lvl>
    <w:lvl w:ilvl="5" w:tplc="04090005" w:tentative="1">
      <w:start w:val="1"/>
      <w:numFmt w:val="bullet"/>
      <w:lvlText w:val=""/>
      <w:lvlJc w:val="left"/>
      <w:pPr>
        <w:ind w:left="4796" w:hanging="360"/>
      </w:pPr>
      <w:rPr>
        <w:rFonts w:ascii="Wingdings" w:hAnsi="Wingdings" w:hint="default"/>
      </w:rPr>
    </w:lvl>
    <w:lvl w:ilvl="6" w:tplc="04090001" w:tentative="1">
      <w:start w:val="1"/>
      <w:numFmt w:val="bullet"/>
      <w:lvlText w:val=""/>
      <w:lvlJc w:val="left"/>
      <w:pPr>
        <w:ind w:left="5516" w:hanging="360"/>
      </w:pPr>
      <w:rPr>
        <w:rFonts w:ascii="Symbol" w:hAnsi="Symbol" w:hint="default"/>
      </w:rPr>
    </w:lvl>
    <w:lvl w:ilvl="7" w:tplc="04090003" w:tentative="1">
      <w:start w:val="1"/>
      <w:numFmt w:val="bullet"/>
      <w:lvlText w:val="o"/>
      <w:lvlJc w:val="left"/>
      <w:pPr>
        <w:ind w:left="6236" w:hanging="360"/>
      </w:pPr>
      <w:rPr>
        <w:rFonts w:ascii="Courier New" w:hAnsi="Courier New" w:cs="Courier New" w:hint="default"/>
      </w:rPr>
    </w:lvl>
    <w:lvl w:ilvl="8" w:tplc="04090005" w:tentative="1">
      <w:start w:val="1"/>
      <w:numFmt w:val="bullet"/>
      <w:lvlText w:val=""/>
      <w:lvlJc w:val="left"/>
      <w:pPr>
        <w:ind w:left="6956" w:hanging="360"/>
      </w:pPr>
      <w:rPr>
        <w:rFonts w:ascii="Wingdings" w:hAnsi="Wingdings" w:hint="default"/>
      </w:rPr>
    </w:lvl>
  </w:abstractNum>
  <w:abstractNum w:abstractNumId="10" w15:restartNumberingAfterBreak="0">
    <w:nsid w:val="24272925"/>
    <w:multiLevelType w:val="hybridMultilevel"/>
    <w:tmpl w:val="561866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0B30DA"/>
    <w:multiLevelType w:val="hybridMultilevel"/>
    <w:tmpl w:val="AEE890E6"/>
    <w:lvl w:ilvl="0" w:tplc="0809000B">
      <w:start w:val="1"/>
      <w:numFmt w:val="bullet"/>
      <w:lvlText w:val=""/>
      <w:lvlJc w:val="left"/>
      <w:pPr>
        <w:ind w:left="1233" w:hanging="360"/>
      </w:pPr>
      <w:rPr>
        <w:rFonts w:ascii="Wingdings" w:hAnsi="Wingdings" w:hint="default"/>
      </w:rPr>
    </w:lvl>
    <w:lvl w:ilvl="1" w:tplc="08090003" w:tentative="1">
      <w:start w:val="1"/>
      <w:numFmt w:val="bullet"/>
      <w:lvlText w:val="o"/>
      <w:lvlJc w:val="left"/>
      <w:pPr>
        <w:ind w:left="1953" w:hanging="360"/>
      </w:pPr>
      <w:rPr>
        <w:rFonts w:ascii="Courier New" w:hAnsi="Courier New" w:cs="Courier New" w:hint="default"/>
      </w:rPr>
    </w:lvl>
    <w:lvl w:ilvl="2" w:tplc="08090005" w:tentative="1">
      <w:start w:val="1"/>
      <w:numFmt w:val="bullet"/>
      <w:lvlText w:val=""/>
      <w:lvlJc w:val="left"/>
      <w:pPr>
        <w:ind w:left="2673" w:hanging="360"/>
      </w:pPr>
      <w:rPr>
        <w:rFonts w:ascii="Wingdings" w:hAnsi="Wingdings" w:hint="default"/>
      </w:rPr>
    </w:lvl>
    <w:lvl w:ilvl="3" w:tplc="08090001" w:tentative="1">
      <w:start w:val="1"/>
      <w:numFmt w:val="bullet"/>
      <w:lvlText w:val=""/>
      <w:lvlJc w:val="left"/>
      <w:pPr>
        <w:ind w:left="3393" w:hanging="360"/>
      </w:pPr>
      <w:rPr>
        <w:rFonts w:ascii="Symbol" w:hAnsi="Symbol" w:hint="default"/>
      </w:rPr>
    </w:lvl>
    <w:lvl w:ilvl="4" w:tplc="08090003" w:tentative="1">
      <w:start w:val="1"/>
      <w:numFmt w:val="bullet"/>
      <w:lvlText w:val="o"/>
      <w:lvlJc w:val="left"/>
      <w:pPr>
        <w:ind w:left="4113" w:hanging="360"/>
      </w:pPr>
      <w:rPr>
        <w:rFonts w:ascii="Courier New" w:hAnsi="Courier New" w:cs="Courier New" w:hint="default"/>
      </w:rPr>
    </w:lvl>
    <w:lvl w:ilvl="5" w:tplc="08090005" w:tentative="1">
      <w:start w:val="1"/>
      <w:numFmt w:val="bullet"/>
      <w:lvlText w:val=""/>
      <w:lvlJc w:val="left"/>
      <w:pPr>
        <w:ind w:left="4833" w:hanging="360"/>
      </w:pPr>
      <w:rPr>
        <w:rFonts w:ascii="Wingdings" w:hAnsi="Wingdings" w:hint="default"/>
      </w:rPr>
    </w:lvl>
    <w:lvl w:ilvl="6" w:tplc="08090001" w:tentative="1">
      <w:start w:val="1"/>
      <w:numFmt w:val="bullet"/>
      <w:lvlText w:val=""/>
      <w:lvlJc w:val="left"/>
      <w:pPr>
        <w:ind w:left="5553" w:hanging="360"/>
      </w:pPr>
      <w:rPr>
        <w:rFonts w:ascii="Symbol" w:hAnsi="Symbol" w:hint="default"/>
      </w:rPr>
    </w:lvl>
    <w:lvl w:ilvl="7" w:tplc="08090003" w:tentative="1">
      <w:start w:val="1"/>
      <w:numFmt w:val="bullet"/>
      <w:lvlText w:val="o"/>
      <w:lvlJc w:val="left"/>
      <w:pPr>
        <w:ind w:left="6273" w:hanging="360"/>
      </w:pPr>
      <w:rPr>
        <w:rFonts w:ascii="Courier New" w:hAnsi="Courier New" w:cs="Courier New" w:hint="default"/>
      </w:rPr>
    </w:lvl>
    <w:lvl w:ilvl="8" w:tplc="08090005" w:tentative="1">
      <w:start w:val="1"/>
      <w:numFmt w:val="bullet"/>
      <w:lvlText w:val=""/>
      <w:lvlJc w:val="left"/>
      <w:pPr>
        <w:ind w:left="6993" w:hanging="360"/>
      </w:pPr>
      <w:rPr>
        <w:rFonts w:ascii="Wingdings" w:hAnsi="Wingdings" w:hint="default"/>
      </w:rPr>
    </w:lvl>
  </w:abstractNum>
  <w:abstractNum w:abstractNumId="12" w15:restartNumberingAfterBreak="0">
    <w:nsid w:val="30864D22"/>
    <w:multiLevelType w:val="hybridMultilevel"/>
    <w:tmpl w:val="978AFF22"/>
    <w:lvl w:ilvl="0" w:tplc="5F62A9D8">
      <w:start w:val="2"/>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6652DFC6">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6E6CC410">
      <w:numFmt w:val="bullet"/>
      <w:lvlText w:val="•"/>
      <w:lvlJc w:val="left"/>
      <w:pPr>
        <w:ind w:left="1703" w:hanging="360"/>
      </w:pPr>
      <w:rPr>
        <w:rFonts w:hint="default"/>
        <w:lang w:val="ro-RO" w:eastAsia="en-US" w:bidi="ar-SA"/>
      </w:rPr>
    </w:lvl>
    <w:lvl w:ilvl="3" w:tplc="453438E6">
      <w:numFmt w:val="bullet"/>
      <w:lvlText w:val="•"/>
      <w:lvlJc w:val="left"/>
      <w:pPr>
        <w:ind w:left="2547" w:hanging="360"/>
      </w:pPr>
      <w:rPr>
        <w:rFonts w:hint="default"/>
        <w:lang w:val="ro-RO" w:eastAsia="en-US" w:bidi="ar-SA"/>
      </w:rPr>
    </w:lvl>
    <w:lvl w:ilvl="4" w:tplc="2BA0F992">
      <w:numFmt w:val="bullet"/>
      <w:lvlText w:val="•"/>
      <w:lvlJc w:val="left"/>
      <w:pPr>
        <w:ind w:left="3390" w:hanging="360"/>
      </w:pPr>
      <w:rPr>
        <w:rFonts w:hint="default"/>
        <w:lang w:val="ro-RO" w:eastAsia="en-US" w:bidi="ar-SA"/>
      </w:rPr>
    </w:lvl>
    <w:lvl w:ilvl="5" w:tplc="E80A7C62">
      <w:numFmt w:val="bullet"/>
      <w:lvlText w:val="•"/>
      <w:lvlJc w:val="left"/>
      <w:pPr>
        <w:ind w:left="4234" w:hanging="360"/>
      </w:pPr>
      <w:rPr>
        <w:rFonts w:hint="default"/>
        <w:lang w:val="ro-RO" w:eastAsia="en-US" w:bidi="ar-SA"/>
      </w:rPr>
    </w:lvl>
    <w:lvl w:ilvl="6" w:tplc="18908C4C">
      <w:numFmt w:val="bullet"/>
      <w:lvlText w:val="•"/>
      <w:lvlJc w:val="left"/>
      <w:pPr>
        <w:ind w:left="5077" w:hanging="360"/>
      </w:pPr>
      <w:rPr>
        <w:rFonts w:hint="default"/>
        <w:lang w:val="ro-RO" w:eastAsia="en-US" w:bidi="ar-SA"/>
      </w:rPr>
    </w:lvl>
    <w:lvl w:ilvl="7" w:tplc="D8A60B4E">
      <w:numFmt w:val="bullet"/>
      <w:lvlText w:val="•"/>
      <w:lvlJc w:val="left"/>
      <w:pPr>
        <w:ind w:left="5921" w:hanging="360"/>
      </w:pPr>
      <w:rPr>
        <w:rFonts w:hint="default"/>
        <w:lang w:val="ro-RO" w:eastAsia="en-US" w:bidi="ar-SA"/>
      </w:rPr>
    </w:lvl>
    <w:lvl w:ilvl="8" w:tplc="0F849B90">
      <w:numFmt w:val="bullet"/>
      <w:lvlText w:val="•"/>
      <w:lvlJc w:val="left"/>
      <w:pPr>
        <w:ind w:left="6764" w:hanging="360"/>
      </w:pPr>
      <w:rPr>
        <w:rFonts w:hint="default"/>
        <w:lang w:val="ro-RO" w:eastAsia="en-US" w:bidi="ar-SA"/>
      </w:rPr>
    </w:lvl>
  </w:abstractNum>
  <w:abstractNum w:abstractNumId="13" w15:restartNumberingAfterBreak="0">
    <w:nsid w:val="30FC739D"/>
    <w:multiLevelType w:val="hybridMultilevel"/>
    <w:tmpl w:val="625003EA"/>
    <w:lvl w:ilvl="0" w:tplc="9904B23A">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1" w:tplc="DCCC2012">
      <w:numFmt w:val="bullet"/>
      <w:lvlText w:val="•"/>
      <w:lvlJc w:val="left"/>
      <w:pPr>
        <w:ind w:left="1619" w:hanging="360"/>
      </w:pPr>
      <w:rPr>
        <w:rFonts w:hint="default"/>
        <w:lang w:val="ro-RO" w:eastAsia="en-US" w:bidi="ar-SA"/>
      </w:rPr>
    </w:lvl>
    <w:lvl w:ilvl="2" w:tplc="D952E170">
      <w:numFmt w:val="bullet"/>
      <w:lvlText w:val="•"/>
      <w:lvlJc w:val="left"/>
      <w:pPr>
        <w:ind w:left="2378" w:hanging="360"/>
      </w:pPr>
      <w:rPr>
        <w:rFonts w:hint="default"/>
        <w:lang w:val="ro-RO" w:eastAsia="en-US" w:bidi="ar-SA"/>
      </w:rPr>
    </w:lvl>
    <w:lvl w:ilvl="3" w:tplc="0FFCA17A">
      <w:numFmt w:val="bullet"/>
      <w:lvlText w:val="•"/>
      <w:lvlJc w:val="left"/>
      <w:pPr>
        <w:ind w:left="3137" w:hanging="360"/>
      </w:pPr>
      <w:rPr>
        <w:rFonts w:hint="default"/>
        <w:lang w:val="ro-RO" w:eastAsia="en-US" w:bidi="ar-SA"/>
      </w:rPr>
    </w:lvl>
    <w:lvl w:ilvl="4" w:tplc="3E6898E4">
      <w:numFmt w:val="bullet"/>
      <w:lvlText w:val="•"/>
      <w:lvlJc w:val="left"/>
      <w:pPr>
        <w:ind w:left="3896" w:hanging="360"/>
      </w:pPr>
      <w:rPr>
        <w:rFonts w:hint="default"/>
        <w:lang w:val="ro-RO" w:eastAsia="en-US" w:bidi="ar-SA"/>
      </w:rPr>
    </w:lvl>
    <w:lvl w:ilvl="5" w:tplc="E250A4AA">
      <w:numFmt w:val="bullet"/>
      <w:lvlText w:val="•"/>
      <w:lvlJc w:val="left"/>
      <w:pPr>
        <w:ind w:left="4656" w:hanging="360"/>
      </w:pPr>
      <w:rPr>
        <w:rFonts w:hint="default"/>
        <w:lang w:val="ro-RO" w:eastAsia="en-US" w:bidi="ar-SA"/>
      </w:rPr>
    </w:lvl>
    <w:lvl w:ilvl="6" w:tplc="7D0C9F8E">
      <w:numFmt w:val="bullet"/>
      <w:lvlText w:val="•"/>
      <w:lvlJc w:val="left"/>
      <w:pPr>
        <w:ind w:left="5415" w:hanging="360"/>
      </w:pPr>
      <w:rPr>
        <w:rFonts w:hint="default"/>
        <w:lang w:val="ro-RO" w:eastAsia="en-US" w:bidi="ar-SA"/>
      </w:rPr>
    </w:lvl>
    <w:lvl w:ilvl="7" w:tplc="994EDFBE">
      <w:numFmt w:val="bullet"/>
      <w:lvlText w:val="•"/>
      <w:lvlJc w:val="left"/>
      <w:pPr>
        <w:ind w:left="6174" w:hanging="360"/>
      </w:pPr>
      <w:rPr>
        <w:rFonts w:hint="default"/>
        <w:lang w:val="ro-RO" w:eastAsia="en-US" w:bidi="ar-SA"/>
      </w:rPr>
    </w:lvl>
    <w:lvl w:ilvl="8" w:tplc="09B271B8">
      <w:numFmt w:val="bullet"/>
      <w:lvlText w:val="•"/>
      <w:lvlJc w:val="left"/>
      <w:pPr>
        <w:ind w:left="6933" w:hanging="360"/>
      </w:pPr>
      <w:rPr>
        <w:rFonts w:hint="default"/>
        <w:lang w:val="ro-RO" w:eastAsia="en-US" w:bidi="ar-SA"/>
      </w:rPr>
    </w:lvl>
  </w:abstractNum>
  <w:abstractNum w:abstractNumId="14" w15:restartNumberingAfterBreak="0">
    <w:nsid w:val="34985EFA"/>
    <w:multiLevelType w:val="hybridMultilevel"/>
    <w:tmpl w:val="B1D0019A"/>
    <w:lvl w:ilvl="0" w:tplc="F41EBFA0">
      <w:numFmt w:val="bullet"/>
      <w:lvlText w:val=""/>
      <w:lvlJc w:val="left"/>
      <w:pPr>
        <w:ind w:left="830" w:hanging="360"/>
      </w:pPr>
      <w:rPr>
        <w:rFonts w:ascii="Wingdings" w:eastAsia="Wingdings" w:hAnsi="Wingdings" w:cs="Wingdings" w:hint="default"/>
        <w:color w:val="FF0000"/>
        <w:w w:val="99"/>
        <w:sz w:val="20"/>
        <w:szCs w:val="20"/>
        <w:lang w:val="ro-RO" w:eastAsia="en-US" w:bidi="ar-SA"/>
      </w:rPr>
    </w:lvl>
    <w:lvl w:ilvl="1" w:tplc="E8688286">
      <w:numFmt w:val="bullet"/>
      <w:lvlText w:val="•"/>
      <w:lvlJc w:val="left"/>
      <w:pPr>
        <w:ind w:left="1601" w:hanging="360"/>
      </w:pPr>
      <w:rPr>
        <w:rFonts w:hint="default"/>
        <w:lang w:val="ro-RO" w:eastAsia="en-US" w:bidi="ar-SA"/>
      </w:rPr>
    </w:lvl>
    <w:lvl w:ilvl="2" w:tplc="C5C0FE6E">
      <w:numFmt w:val="bullet"/>
      <w:lvlText w:val="•"/>
      <w:lvlJc w:val="left"/>
      <w:pPr>
        <w:ind w:left="2362" w:hanging="360"/>
      </w:pPr>
      <w:rPr>
        <w:rFonts w:hint="default"/>
        <w:lang w:val="ro-RO" w:eastAsia="en-US" w:bidi="ar-SA"/>
      </w:rPr>
    </w:lvl>
    <w:lvl w:ilvl="3" w:tplc="790069CE">
      <w:numFmt w:val="bullet"/>
      <w:lvlText w:val="•"/>
      <w:lvlJc w:val="left"/>
      <w:pPr>
        <w:ind w:left="3123" w:hanging="360"/>
      </w:pPr>
      <w:rPr>
        <w:rFonts w:hint="default"/>
        <w:lang w:val="ro-RO" w:eastAsia="en-US" w:bidi="ar-SA"/>
      </w:rPr>
    </w:lvl>
    <w:lvl w:ilvl="4" w:tplc="904E8968">
      <w:numFmt w:val="bullet"/>
      <w:lvlText w:val="•"/>
      <w:lvlJc w:val="left"/>
      <w:pPr>
        <w:ind w:left="3884" w:hanging="360"/>
      </w:pPr>
      <w:rPr>
        <w:rFonts w:hint="default"/>
        <w:lang w:val="ro-RO" w:eastAsia="en-US" w:bidi="ar-SA"/>
      </w:rPr>
    </w:lvl>
    <w:lvl w:ilvl="5" w:tplc="C9E4C698">
      <w:numFmt w:val="bullet"/>
      <w:lvlText w:val="•"/>
      <w:lvlJc w:val="left"/>
      <w:pPr>
        <w:ind w:left="4646" w:hanging="360"/>
      </w:pPr>
      <w:rPr>
        <w:rFonts w:hint="default"/>
        <w:lang w:val="ro-RO" w:eastAsia="en-US" w:bidi="ar-SA"/>
      </w:rPr>
    </w:lvl>
    <w:lvl w:ilvl="6" w:tplc="5C826FEA">
      <w:numFmt w:val="bullet"/>
      <w:lvlText w:val="•"/>
      <w:lvlJc w:val="left"/>
      <w:pPr>
        <w:ind w:left="5407" w:hanging="360"/>
      </w:pPr>
      <w:rPr>
        <w:rFonts w:hint="default"/>
        <w:lang w:val="ro-RO" w:eastAsia="en-US" w:bidi="ar-SA"/>
      </w:rPr>
    </w:lvl>
    <w:lvl w:ilvl="7" w:tplc="DFE84DA4">
      <w:numFmt w:val="bullet"/>
      <w:lvlText w:val="•"/>
      <w:lvlJc w:val="left"/>
      <w:pPr>
        <w:ind w:left="6168" w:hanging="360"/>
      </w:pPr>
      <w:rPr>
        <w:rFonts w:hint="default"/>
        <w:lang w:val="ro-RO" w:eastAsia="en-US" w:bidi="ar-SA"/>
      </w:rPr>
    </w:lvl>
    <w:lvl w:ilvl="8" w:tplc="06FAE87C">
      <w:numFmt w:val="bullet"/>
      <w:lvlText w:val="•"/>
      <w:lvlJc w:val="left"/>
      <w:pPr>
        <w:ind w:left="6929" w:hanging="360"/>
      </w:pPr>
      <w:rPr>
        <w:rFonts w:hint="default"/>
        <w:lang w:val="ro-RO" w:eastAsia="en-US" w:bidi="ar-SA"/>
      </w:rPr>
    </w:lvl>
  </w:abstractNum>
  <w:abstractNum w:abstractNumId="15" w15:restartNumberingAfterBreak="0">
    <w:nsid w:val="395361B7"/>
    <w:multiLevelType w:val="hybridMultilevel"/>
    <w:tmpl w:val="EC6EDC6C"/>
    <w:lvl w:ilvl="0" w:tplc="0409000D">
      <w:start w:val="1"/>
      <w:numFmt w:val="bullet"/>
      <w:lvlText w:val=""/>
      <w:lvlJc w:val="left"/>
      <w:pPr>
        <w:ind w:left="1240" w:hanging="360"/>
      </w:pPr>
      <w:rPr>
        <w:rFonts w:ascii="Wingdings" w:hAnsi="Wingdings" w:hint="default"/>
      </w:rPr>
    </w:lvl>
    <w:lvl w:ilvl="1" w:tplc="0409000B">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16" w15:restartNumberingAfterBreak="0">
    <w:nsid w:val="39565830"/>
    <w:multiLevelType w:val="hybridMultilevel"/>
    <w:tmpl w:val="5BB47AAC"/>
    <w:lvl w:ilvl="0" w:tplc="08090017">
      <w:start w:val="9"/>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CFE15A0"/>
    <w:multiLevelType w:val="hybridMultilevel"/>
    <w:tmpl w:val="8EEC7994"/>
    <w:lvl w:ilvl="0" w:tplc="8BDCE524">
      <w:start w:val="4"/>
      <w:numFmt w:val="lowerLetter"/>
      <w:lvlText w:val="%1)"/>
      <w:lvlJc w:val="left"/>
      <w:pPr>
        <w:ind w:left="314" w:hanging="204"/>
      </w:pPr>
      <w:rPr>
        <w:rFonts w:ascii="Times New Roman" w:eastAsia="Times New Roman" w:hAnsi="Times New Roman" w:cs="Times New Roman" w:hint="default"/>
        <w:i/>
        <w:iCs/>
        <w:spacing w:val="0"/>
        <w:w w:val="99"/>
        <w:sz w:val="20"/>
        <w:szCs w:val="20"/>
        <w:lang w:val="ro-RO" w:eastAsia="en-US" w:bidi="ar-SA"/>
      </w:rPr>
    </w:lvl>
    <w:lvl w:ilvl="1" w:tplc="1188E934">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F2D80F1A">
      <w:numFmt w:val="bullet"/>
      <w:lvlText w:val="•"/>
      <w:lvlJc w:val="left"/>
      <w:pPr>
        <w:ind w:left="1703" w:hanging="360"/>
      </w:pPr>
      <w:rPr>
        <w:rFonts w:hint="default"/>
        <w:lang w:val="ro-RO" w:eastAsia="en-US" w:bidi="ar-SA"/>
      </w:rPr>
    </w:lvl>
    <w:lvl w:ilvl="3" w:tplc="AB04662C">
      <w:numFmt w:val="bullet"/>
      <w:lvlText w:val="•"/>
      <w:lvlJc w:val="left"/>
      <w:pPr>
        <w:ind w:left="2547" w:hanging="360"/>
      </w:pPr>
      <w:rPr>
        <w:rFonts w:hint="default"/>
        <w:lang w:val="ro-RO" w:eastAsia="en-US" w:bidi="ar-SA"/>
      </w:rPr>
    </w:lvl>
    <w:lvl w:ilvl="4" w:tplc="471A3C2C">
      <w:numFmt w:val="bullet"/>
      <w:lvlText w:val="•"/>
      <w:lvlJc w:val="left"/>
      <w:pPr>
        <w:ind w:left="3390" w:hanging="360"/>
      </w:pPr>
      <w:rPr>
        <w:rFonts w:hint="default"/>
        <w:lang w:val="ro-RO" w:eastAsia="en-US" w:bidi="ar-SA"/>
      </w:rPr>
    </w:lvl>
    <w:lvl w:ilvl="5" w:tplc="D3D42AB0">
      <w:numFmt w:val="bullet"/>
      <w:lvlText w:val="•"/>
      <w:lvlJc w:val="left"/>
      <w:pPr>
        <w:ind w:left="4234" w:hanging="360"/>
      </w:pPr>
      <w:rPr>
        <w:rFonts w:hint="default"/>
        <w:lang w:val="ro-RO" w:eastAsia="en-US" w:bidi="ar-SA"/>
      </w:rPr>
    </w:lvl>
    <w:lvl w:ilvl="6" w:tplc="E8162A32">
      <w:numFmt w:val="bullet"/>
      <w:lvlText w:val="•"/>
      <w:lvlJc w:val="left"/>
      <w:pPr>
        <w:ind w:left="5077" w:hanging="360"/>
      </w:pPr>
      <w:rPr>
        <w:rFonts w:hint="default"/>
        <w:lang w:val="ro-RO" w:eastAsia="en-US" w:bidi="ar-SA"/>
      </w:rPr>
    </w:lvl>
    <w:lvl w:ilvl="7" w:tplc="1D22E294">
      <w:numFmt w:val="bullet"/>
      <w:lvlText w:val="•"/>
      <w:lvlJc w:val="left"/>
      <w:pPr>
        <w:ind w:left="5921" w:hanging="360"/>
      </w:pPr>
      <w:rPr>
        <w:rFonts w:hint="default"/>
        <w:lang w:val="ro-RO" w:eastAsia="en-US" w:bidi="ar-SA"/>
      </w:rPr>
    </w:lvl>
    <w:lvl w:ilvl="8" w:tplc="F3AE181E">
      <w:numFmt w:val="bullet"/>
      <w:lvlText w:val="•"/>
      <w:lvlJc w:val="left"/>
      <w:pPr>
        <w:ind w:left="6764" w:hanging="360"/>
      </w:pPr>
      <w:rPr>
        <w:rFonts w:hint="default"/>
        <w:lang w:val="ro-RO" w:eastAsia="en-US" w:bidi="ar-SA"/>
      </w:rPr>
    </w:lvl>
  </w:abstractNum>
  <w:abstractNum w:abstractNumId="18" w15:restartNumberingAfterBreak="0">
    <w:nsid w:val="3D687B6A"/>
    <w:multiLevelType w:val="hybridMultilevel"/>
    <w:tmpl w:val="C506114A"/>
    <w:lvl w:ilvl="0" w:tplc="C9DEE74A">
      <w:start w:val="3"/>
      <w:numFmt w:val="lowerLetter"/>
      <w:lvlText w:val="%1)"/>
      <w:lvlJc w:val="left"/>
      <w:pPr>
        <w:ind w:left="470" w:hanging="361"/>
      </w:pPr>
      <w:rPr>
        <w:rFonts w:ascii="Times New Roman" w:eastAsia="Times New Roman" w:hAnsi="Times New Roman" w:cs="Times New Roman" w:hint="default"/>
        <w:i/>
        <w:iCs/>
        <w:w w:val="99"/>
        <w:sz w:val="20"/>
        <w:szCs w:val="20"/>
        <w:lang w:val="ro-RO" w:eastAsia="en-US" w:bidi="ar-SA"/>
      </w:rPr>
    </w:lvl>
    <w:lvl w:ilvl="1" w:tplc="B33A38EE">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7090B814">
      <w:numFmt w:val="bullet"/>
      <w:lvlText w:val="•"/>
      <w:lvlJc w:val="left"/>
      <w:pPr>
        <w:ind w:left="1703" w:hanging="360"/>
      </w:pPr>
      <w:rPr>
        <w:rFonts w:hint="default"/>
        <w:lang w:val="ro-RO" w:eastAsia="en-US" w:bidi="ar-SA"/>
      </w:rPr>
    </w:lvl>
    <w:lvl w:ilvl="3" w:tplc="7A022C1E">
      <w:numFmt w:val="bullet"/>
      <w:lvlText w:val="•"/>
      <w:lvlJc w:val="left"/>
      <w:pPr>
        <w:ind w:left="2547" w:hanging="360"/>
      </w:pPr>
      <w:rPr>
        <w:rFonts w:hint="default"/>
        <w:lang w:val="ro-RO" w:eastAsia="en-US" w:bidi="ar-SA"/>
      </w:rPr>
    </w:lvl>
    <w:lvl w:ilvl="4" w:tplc="F0EC40D2">
      <w:numFmt w:val="bullet"/>
      <w:lvlText w:val="•"/>
      <w:lvlJc w:val="left"/>
      <w:pPr>
        <w:ind w:left="3390" w:hanging="360"/>
      </w:pPr>
      <w:rPr>
        <w:rFonts w:hint="default"/>
        <w:lang w:val="ro-RO" w:eastAsia="en-US" w:bidi="ar-SA"/>
      </w:rPr>
    </w:lvl>
    <w:lvl w:ilvl="5" w:tplc="07E89DA0">
      <w:numFmt w:val="bullet"/>
      <w:lvlText w:val="•"/>
      <w:lvlJc w:val="left"/>
      <w:pPr>
        <w:ind w:left="4234" w:hanging="360"/>
      </w:pPr>
      <w:rPr>
        <w:rFonts w:hint="default"/>
        <w:lang w:val="ro-RO" w:eastAsia="en-US" w:bidi="ar-SA"/>
      </w:rPr>
    </w:lvl>
    <w:lvl w:ilvl="6" w:tplc="9692C50C">
      <w:numFmt w:val="bullet"/>
      <w:lvlText w:val="•"/>
      <w:lvlJc w:val="left"/>
      <w:pPr>
        <w:ind w:left="5077" w:hanging="360"/>
      </w:pPr>
      <w:rPr>
        <w:rFonts w:hint="default"/>
        <w:lang w:val="ro-RO" w:eastAsia="en-US" w:bidi="ar-SA"/>
      </w:rPr>
    </w:lvl>
    <w:lvl w:ilvl="7" w:tplc="FA7E3F8C">
      <w:numFmt w:val="bullet"/>
      <w:lvlText w:val="•"/>
      <w:lvlJc w:val="left"/>
      <w:pPr>
        <w:ind w:left="5921" w:hanging="360"/>
      </w:pPr>
      <w:rPr>
        <w:rFonts w:hint="default"/>
        <w:lang w:val="ro-RO" w:eastAsia="en-US" w:bidi="ar-SA"/>
      </w:rPr>
    </w:lvl>
    <w:lvl w:ilvl="8" w:tplc="6164BAB6">
      <w:numFmt w:val="bullet"/>
      <w:lvlText w:val="•"/>
      <w:lvlJc w:val="left"/>
      <w:pPr>
        <w:ind w:left="6764" w:hanging="360"/>
      </w:pPr>
      <w:rPr>
        <w:rFonts w:hint="default"/>
        <w:lang w:val="ro-RO" w:eastAsia="en-US" w:bidi="ar-SA"/>
      </w:rPr>
    </w:lvl>
  </w:abstractNum>
  <w:abstractNum w:abstractNumId="19" w15:restartNumberingAfterBreak="0">
    <w:nsid w:val="3EA04CAB"/>
    <w:multiLevelType w:val="hybridMultilevel"/>
    <w:tmpl w:val="1EBEC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F523A5"/>
    <w:multiLevelType w:val="hybridMultilevel"/>
    <w:tmpl w:val="4A0AD418"/>
    <w:lvl w:ilvl="0" w:tplc="36C8EF3A">
      <w:start w:val="3"/>
      <w:numFmt w:val="lowerLetter"/>
      <w:lvlText w:val="%1)"/>
      <w:lvlJc w:val="left"/>
      <w:pPr>
        <w:ind w:left="110" w:hanging="202"/>
      </w:pPr>
      <w:rPr>
        <w:rFonts w:ascii="Times New Roman" w:eastAsia="Times New Roman" w:hAnsi="Times New Roman" w:cs="Times New Roman" w:hint="default"/>
        <w:i/>
        <w:iCs/>
        <w:w w:val="99"/>
        <w:sz w:val="20"/>
        <w:szCs w:val="20"/>
        <w:lang w:val="ro-RO" w:eastAsia="en-US" w:bidi="ar-SA"/>
      </w:rPr>
    </w:lvl>
    <w:lvl w:ilvl="1" w:tplc="0526EF5C">
      <w:numFmt w:val="bullet"/>
      <w:lvlText w:val=""/>
      <w:lvlJc w:val="left"/>
      <w:pPr>
        <w:ind w:left="1200" w:hanging="360"/>
      </w:pPr>
      <w:rPr>
        <w:rFonts w:ascii="Wingdings" w:eastAsia="Wingdings" w:hAnsi="Wingdings" w:cs="Wingdings" w:hint="default"/>
        <w:color w:val="FF0000"/>
        <w:w w:val="99"/>
        <w:sz w:val="20"/>
        <w:szCs w:val="20"/>
        <w:lang w:val="ro-RO" w:eastAsia="en-US" w:bidi="ar-SA"/>
      </w:rPr>
    </w:lvl>
    <w:lvl w:ilvl="2" w:tplc="20187CAA">
      <w:numFmt w:val="bullet"/>
      <w:lvlText w:val="•"/>
      <w:lvlJc w:val="left"/>
      <w:pPr>
        <w:ind w:left="2005" w:hanging="360"/>
      </w:pPr>
      <w:rPr>
        <w:rFonts w:hint="default"/>
        <w:lang w:val="ro-RO" w:eastAsia="en-US" w:bidi="ar-SA"/>
      </w:rPr>
    </w:lvl>
    <w:lvl w:ilvl="3" w:tplc="10F048DE">
      <w:numFmt w:val="bullet"/>
      <w:lvlText w:val="•"/>
      <w:lvlJc w:val="left"/>
      <w:pPr>
        <w:ind w:left="2811" w:hanging="360"/>
      </w:pPr>
      <w:rPr>
        <w:rFonts w:hint="default"/>
        <w:lang w:val="ro-RO" w:eastAsia="en-US" w:bidi="ar-SA"/>
      </w:rPr>
    </w:lvl>
    <w:lvl w:ilvl="4" w:tplc="FEB2B038">
      <w:numFmt w:val="bullet"/>
      <w:lvlText w:val="•"/>
      <w:lvlJc w:val="left"/>
      <w:pPr>
        <w:ind w:left="3617" w:hanging="360"/>
      </w:pPr>
      <w:rPr>
        <w:rFonts w:hint="default"/>
        <w:lang w:val="ro-RO" w:eastAsia="en-US" w:bidi="ar-SA"/>
      </w:rPr>
    </w:lvl>
    <w:lvl w:ilvl="5" w:tplc="F9D27402">
      <w:numFmt w:val="bullet"/>
      <w:lvlText w:val="•"/>
      <w:lvlJc w:val="left"/>
      <w:pPr>
        <w:ind w:left="4423" w:hanging="360"/>
      </w:pPr>
      <w:rPr>
        <w:rFonts w:hint="default"/>
        <w:lang w:val="ro-RO" w:eastAsia="en-US" w:bidi="ar-SA"/>
      </w:rPr>
    </w:lvl>
    <w:lvl w:ilvl="6" w:tplc="E122622E">
      <w:numFmt w:val="bullet"/>
      <w:lvlText w:val="•"/>
      <w:lvlJc w:val="left"/>
      <w:pPr>
        <w:ind w:left="5228" w:hanging="360"/>
      </w:pPr>
      <w:rPr>
        <w:rFonts w:hint="default"/>
        <w:lang w:val="ro-RO" w:eastAsia="en-US" w:bidi="ar-SA"/>
      </w:rPr>
    </w:lvl>
    <w:lvl w:ilvl="7" w:tplc="060A149E">
      <w:numFmt w:val="bullet"/>
      <w:lvlText w:val="•"/>
      <w:lvlJc w:val="left"/>
      <w:pPr>
        <w:ind w:left="6034" w:hanging="360"/>
      </w:pPr>
      <w:rPr>
        <w:rFonts w:hint="default"/>
        <w:lang w:val="ro-RO" w:eastAsia="en-US" w:bidi="ar-SA"/>
      </w:rPr>
    </w:lvl>
    <w:lvl w:ilvl="8" w:tplc="4192086C">
      <w:numFmt w:val="bullet"/>
      <w:lvlText w:val="•"/>
      <w:lvlJc w:val="left"/>
      <w:pPr>
        <w:ind w:left="6840" w:hanging="360"/>
      </w:pPr>
      <w:rPr>
        <w:rFonts w:hint="default"/>
        <w:lang w:val="ro-RO" w:eastAsia="en-US" w:bidi="ar-SA"/>
      </w:rPr>
    </w:lvl>
  </w:abstractNum>
  <w:abstractNum w:abstractNumId="21" w15:restartNumberingAfterBreak="0">
    <w:nsid w:val="42002FBC"/>
    <w:multiLevelType w:val="hybridMultilevel"/>
    <w:tmpl w:val="F98292F0"/>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70831D6"/>
    <w:multiLevelType w:val="hybridMultilevel"/>
    <w:tmpl w:val="1D940D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124720"/>
    <w:multiLevelType w:val="hybridMultilevel"/>
    <w:tmpl w:val="C39CC728"/>
    <w:lvl w:ilvl="0" w:tplc="050626CC">
      <w:numFmt w:val="bullet"/>
      <w:lvlText w:val=""/>
      <w:lvlJc w:val="left"/>
      <w:pPr>
        <w:ind w:left="653" w:hanging="426"/>
      </w:pPr>
      <w:rPr>
        <w:rFonts w:ascii="Wingdings" w:eastAsia="Wingdings" w:hAnsi="Wingdings" w:cs="Wingdings" w:hint="default"/>
        <w:w w:val="100"/>
        <w:sz w:val="22"/>
        <w:szCs w:val="22"/>
        <w:lang w:val="ro-RO" w:eastAsia="en-US" w:bidi="ar-SA"/>
      </w:rPr>
    </w:lvl>
    <w:lvl w:ilvl="1" w:tplc="C0668324">
      <w:numFmt w:val="bullet"/>
      <w:lvlText w:val="•"/>
      <w:lvlJc w:val="left"/>
      <w:pPr>
        <w:ind w:left="1034" w:hanging="426"/>
      </w:pPr>
      <w:rPr>
        <w:rFonts w:hint="default"/>
        <w:lang w:val="ro-RO" w:eastAsia="en-US" w:bidi="ar-SA"/>
      </w:rPr>
    </w:lvl>
    <w:lvl w:ilvl="2" w:tplc="9F643BFE">
      <w:numFmt w:val="bullet"/>
      <w:lvlText w:val="•"/>
      <w:lvlJc w:val="left"/>
      <w:pPr>
        <w:ind w:left="1408" w:hanging="426"/>
      </w:pPr>
      <w:rPr>
        <w:rFonts w:hint="default"/>
        <w:lang w:val="ro-RO" w:eastAsia="en-US" w:bidi="ar-SA"/>
      </w:rPr>
    </w:lvl>
    <w:lvl w:ilvl="3" w:tplc="F594B98C">
      <w:numFmt w:val="bullet"/>
      <w:lvlText w:val="•"/>
      <w:lvlJc w:val="left"/>
      <w:pPr>
        <w:ind w:left="1782" w:hanging="426"/>
      </w:pPr>
      <w:rPr>
        <w:rFonts w:hint="default"/>
        <w:lang w:val="ro-RO" w:eastAsia="en-US" w:bidi="ar-SA"/>
      </w:rPr>
    </w:lvl>
    <w:lvl w:ilvl="4" w:tplc="9DD6AA6A">
      <w:numFmt w:val="bullet"/>
      <w:lvlText w:val="•"/>
      <w:lvlJc w:val="left"/>
      <w:pPr>
        <w:ind w:left="2156" w:hanging="426"/>
      </w:pPr>
      <w:rPr>
        <w:rFonts w:hint="default"/>
        <w:lang w:val="ro-RO" w:eastAsia="en-US" w:bidi="ar-SA"/>
      </w:rPr>
    </w:lvl>
    <w:lvl w:ilvl="5" w:tplc="3CC23A72">
      <w:numFmt w:val="bullet"/>
      <w:lvlText w:val="•"/>
      <w:lvlJc w:val="left"/>
      <w:pPr>
        <w:ind w:left="2531" w:hanging="426"/>
      </w:pPr>
      <w:rPr>
        <w:rFonts w:hint="default"/>
        <w:lang w:val="ro-RO" w:eastAsia="en-US" w:bidi="ar-SA"/>
      </w:rPr>
    </w:lvl>
    <w:lvl w:ilvl="6" w:tplc="9D5407B8">
      <w:numFmt w:val="bullet"/>
      <w:lvlText w:val="•"/>
      <w:lvlJc w:val="left"/>
      <w:pPr>
        <w:ind w:left="2905" w:hanging="426"/>
      </w:pPr>
      <w:rPr>
        <w:rFonts w:hint="default"/>
        <w:lang w:val="ro-RO" w:eastAsia="en-US" w:bidi="ar-SA"/>
      </w:rPr>
    </w:lvl>
    <w:lvl w:ilvl="7" w:tplc="583EB88A">
      <w:numFmt w:val="bullet"/>
      <w:lvlText w:val="•"/>
      <w:lvlJc w:val="left"/>
      <w:pPr>
        <w:ind w:left="3279" w:hanging="426"/>
      </w:pPr>
      <w:rPr>
        <w:rFonts w:hint="default"/>
        <w:lang w:val="ro-RO" w:eastAsia="en-US" w:bidi="ar-SA"/>
      </w:rPr>
    </w:lvl>
    <w:lvl w:ilvl="8" w:tplc="12BE467C">
      <w:numFmt w:val="bullet"/>
      <w:lvlText w:val="•"/>
      <w:lvlJc w:val="left"/>
      <w:pPr>
        <w:ind w:left="3653" w:hanging="426"/>
      </w:pPr>
      <w:rPr>
        <w:rFonts w:hint="default"/>
        <w:lang w:val="ro-RO" w:eastAsia="en-US" w:bidi="ar-SA"/>
      </w:rPr>
    </w:lvl>
  </w:abstractNum>
  <w:abstractNum w:abstractNumId="24" w15:restartNumberingAfterBreak="0">
    <w:nsid w:val="48FF21B5"/>
    <w:multiLevelType w:val="hybridMultilevel"/>
    <w:tmpl w:val="A094FBD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9963348"/>
    <w:multiLevelType w:val="hybridMultilevel"/>
    <w:tmpl w:val="43101358"/>
    <w:lvl w:ilvl="0" w:tplc="827A1C86">
      <w:start w:val="2"/>
      <w:numFmt w:val="lowerLetter"/>
      <w:lvlText w:val="%1)"/>
      <w:lvlJc w:val="left"/>
      <w:pPr>
        <w:ind w:left="326" w:hanging="217"/>
      </w:pPr>
      <w:rPr>
        <w:rFonts w:ascii="Times New Roman" w:eastAsia="Times New Roman" w:hAnsi="Times New Roman" w:cs="Times New Roman" w:hint="default"/>
        <w:i/>
        <w:iCs/>
        <w:spacing w:val="0"/>
        <w:w w:val="99"/>
        <w:sz w:val="20"/>
        <w:szCs w:val="20"/>
        <w:lang w:val="ro-RO" w:eastAsia="en-US" w:bidi="ar-SA"/>
      </w:rPr>
    </w:lvl>
    <w:lvl w:ilvl="1" w:tplc="A36E1D44">
      <w:start w:val="1"/>
      <w:numFmt w:val="decimal"/>
      <w:lvlText w:val="%2)"/>
      <w:lvlJc w:val="left"/>
      <w:pPr>
        <w:ind w:left="660" w:hanging="248"/>
      </w:pPr>
      <w:rPr>
        <w:rFonts w:ascii="Times New Roman" w:eastAsia="Times New Roman" w:hAnsi="Times New Roman" w:cs="Times New Roman" w:hint="default"/>
        <w:spacing w:val="0"/>
        <w:w w:val="99"/>
        <w:sz w:val="20"/>
        <w:szCs w:val="20"/>
        <w:lang w:val="ro-RO" w:eastAsia="en-US" w:bidi="ar-SA"/>
      </w:rPr>
    </w:lvl>
    <w:lvl w:ilvl="2" w:tplc="03029FF8">
      <w:numFmt w:val="bullet"/>
      <w:lvlText w:val=""/>
      <w:lvlJc w:val="left"/>
      <w:pPr>
        <w:ind w:left="1176" w:hanging="360"/>
      </w:pPr>
      <w:rPr>
        <w:rFonts w:ascii="Wingdings" w:eastAsia="Wingdings" w:hAnsi="Wingdings" w:cs="Wingdings" w:hint="default"/>
        <w:color w:val="FF0000"/>
        <w:w w:val="99"/>
        <w:sz w:val="20"/>
        <w:szCs w:val="20"/>
        <w:lang w:val="ro-RO" w:eastAsia="en-US" w:bidi="ar-SA"/>
      </w:rPr>
    </w:lvl>
    <w:lvl w:ilvl="3" w:tplc="9E2ECAC0">
      <w:numFmt w:val="bullet"/>
      <w:lvlText w:val="•"/>
      <w:lvlJc w:val="left"/>
      <w:pPr>
        <w:ind w:left="2089" w:hanging="360"/>
      </w:pPr>
      <w:rPr>
        <w:rFonts w:hint="default"/>
        <w:lang w:val="ro-RO" w:eastAsia="en-US" w:bidi="ar-SA"/>
      </w:rPr>
    </w:lvl>
    <w:lvl w:ilvl="4" w:tplc="E42E46C2">
      <w:numFmt w:val="bullet"/>
      <w:lvlText w:val="•"/>
      <w:lvlJc w:val="left"/>
      <w:pPr>
        <w:ind w:left="2998" w:hanging="360"/>
      </w:pPr>
      <w:rPr>
        <w:rFonts w:hint="default"/>
        <w:lang w:val="ro-RO" w:eastAsia="en-US" w:bidi="ar-SA"/>
      </w:rPr>
    </w:lvl>
    <w:lvl w:ilvl="5" w:tplc="D3088860">
      <w:numFmt w:val="bullet"/>
      <w:lvlText w:val="•"/>
      <w:lvlJc w:val="left"/>
      <w:pPr>
        <w:ind w:left="3907" w:hanging="360"/>
      </w:pPr>
      <w:rPr>
        <w:rFonts w:hint="default"/>
        <w:lang w:val="ro-RO" w:eastAsia="en-US" w:bidi="ar-SA"/>
      </w:rPr>
    </w:lvl>
    <w:lvl w:ilvl="6" w:tplc="40AA0E30">
      <w:numFmt w:val="bullet"/>
      <w:lvlText w:val="•"/>
      <w:lvlJc w:val="left"/>
      <w:pPr>
        <w:ind w:left="4816" w:hanging="360"/>
      </w:pPr>
      <w:rPr>
        <w:rFonts w:hint="default"/>
        <w:lang w:val="ro-RO" w:eastAsia="en-US" w:bidi="ar-SA"/>
      </w:rPr>
    </w:lvl>
    <w:lvl w:ilvl="7" w:tplc="99ACE174">
      <w:numFmt w:val="bullet"/>
      <w:lvlText w:val="•"/>
      <w:lvlJc w:val="left"/>
      <w:pPr>
        <w:ind w:left="5725" w:hanging="360"/>
      </w:pPr>
      <w:rPr>
        <w:rFonts w:hint="default"/>
        <w:lang w:val="ro-RO" w:eastAsia="en-US" w:bidi="ar-SA"/>
      </w:rPr>
    </w:lvl>
    <w:lvl w:ilvl="8" w:tplc="A27E4A16">
      <w:numFmt w:val="bullet"/>
      <w:lvlText w:val="•"/>
      <w:lvlJc w:val="left"/>
      <w:pPr>
        <w:ind w:left="6634" w:hanging="360"/>
      </w:pPr>
      <w:rPr>
        <w:rFonts w:hint="default"/>
        <w:lang w:val="ro-RO" w:eastAsia="en-US" w:bidi="ar-SA"/>
      </w:rPr>
    </w:lvl>
  </w:abstractNum>
  <w:abstractNum w:abstractNumId="26" w15:restartNumberingAfterBreak="0">
    <w:nsid w:val="4A8F1F3D"/>
    <w:multiLevelType w:val="hybridMultilevel"/>
    <w:tmpl w:val="2974B098"/>
    <w:lvl w:ilvl="0" w:tplc="3942E708">
      <w:numFmt w:val="bullet"/>
      <w:lvlText w:val=""/>
      <w:lvlJc w:val="left"/>
      <w:pPr>
        <w:ind w:left="470" w:hanging="284"/>
      </w:pPr>
      <w:rPr>
        <w:rFonts w:ascii="Wingdings" w:eastAsia="Wingdings" w:hAnsi="Wingdings" w:cs="Wingdings" w:hint="default"/>
        <w:w w:val="100"/>
        <w:sz w:val="22"/>
        <w:szCs w:val="22"/>
        <w:lang w:val="ro-RO" w:eastAsia="en-US" w:bidi="ar-SA"/>
      </w:rPr>
    </w:lvl>
    <w:lvl w:ilvl="1" w:tplc="E5B8717E">
      <w:numFmt w:val="bullet"/>
      <w:lvlText w:val="•"/>
      <w:lvlJc w:val="left"/>
      <w:pPr>
        <w:ind w:left="1336" w:hanging="284"/>
      </w:pPr>
      <w:rPr>
        <w:rFonts w:hint="default"/>
        <w:lang w:val="ro-RO" w:eastAsia="en-US" w:bidi="ar-SA"/>
      </w:rPr>
    </w:lvl>
    <w:lvl w:ilvl="2" w:tplc="559A7E68">
      <w:numFmt w:val="bullet"/>
      <w:lvlText w:val="•"/>
      <w:lvlJc w:val="left"/>
      <w:pPr>
        <w:ind w:left="2193" w:hanging="284"/>
      </w:pPr>
      <w:rPr>
        <w:rFonts w:hint="default"/>
        <w:lang w:val="ro-RO" w:eastAsia="en-US" w:bidi="ar-SA"/>
      </w:rPr>
    </w:lvl>
    <w:lvl w:ilvl="3" w:tplc="DB200182">
      <w:numFmt w:val="bullet"/>
      <w:lvlText w:val="•"/>
      <w:lvlJc w:val="left"/>
      <w:pPr>
        <w:ind w:left="3049" w:hanging="284"/>
      </w:pPr>
      <w:rPr>
        <w:rFonts w:hint="default"/>
        <w:lang w:val="ro-RO" w:eastAsia="en-US" w:bidi="ar-SA"/>
      </w:rPr>
    </w:lvl>
    <w:lvl w:ilvl="4" w:tplc="510A841C">
      <w:numFmt w:val="bullet"/>
      <w:lvlText w:val="•"/>
      <w:lvlJc w:val="left"/>
      <w:pPr>
        <w:ind w:left="3906" w:hanging="284"/>
      </w:pPr>
      <w:rPr>
        <w:rFonts w:hint="default"/>
        <w:lang w:val="ro-RO" w:eastAsia="en-US" w:bidi="ar-SA"/>
      </w:rPr>
    </w:lvl>
    <w:lvl w:ilvl="5" w:tplc="8E025AAC">
      <w:numFmt w:val="bullet"/>
      <w:lvlText w:val="•"/>
      <w:lvlJc w:val="left"/>
      <w:pPr>
        <w:ind w:left="4762" w:hanging="284"/>
      </w:pPr>
      <w:rPr>
        <w:rFonts w:hint="default"/>
        <w:lang w:val="ro-RO" w:eastAsia="en-US" w:bidi="ar-SA"/>
      </w:rPr>
    </w:lvl>
    <w:lvl w:ilvl="6" w:tplc="FBEAEDC2">
      <w:numFmt w:val="bullet"/>
      <w:lvlText w:val="•"/>
      <w:lvlJc w:val="left"/>
      <w:pPr>
        <w:ind w:left="5619" w:hanging="284"/>
      </w:pPr>
      <w:rPr>
        <w:rFonts w:hint="default"/>
        <w:lang w:val="ro-RO" w:eastAsia="en-US" w:bidi="ar-SA"/>
      </w:rPr>
    </w:lvl>
    <w:lvl w:ilvl="7" w:tplc="D62618D0">
      <w:numFmt w:val="bullet"/>
      <w:lvlText w:val="•"/>
      <w:lvlJc w:val="left"/>
      <w:pPr>
        <w:ind w:left="6475" w:hanging="284"/>
      </w:pPr>
      <w:rPr>
        <w:rFonts w:hint="default"/>
        <w:lang w:val="ro-RO" w:eastAsia="en-US" w:bidi="ar-SA"/>
      </w:rPr>
    </w:lvl>
    <w:lvl w:ilvl="8" w:tplc="3C5A9CFE">
      <w:numFmt w:val="bullet"/>
      <w:lvlText w:val="•"/>
      <w:lvlJc w:val="left"/>
      <w:pPr>
        <w:ind w:left="7332" w:hanging="284"/>
      </w:pPr>
      <w:rPr>
        <w:rFonts w:hint="default"/>
        <w:lang w:val="ro-RO" w:eastAsia="en-US" w:bidi="ar-SA"/>
      </w:rPr>
    </w:lvl>
  </w:abstractNum>
  <w:abstractNum w:abstractNumId="27" w15:restartNumberingAfterBreak="0">
    <w:nsid w:val="4C2F68B2"/>
    <w:multiLevelType w:val="hybridMultilevel"/>
    <w:tmpl w:val="80105310"/>
    <w:lvl w:ilvl="0" w:tplc="EBB4F972">
      <w:start w:val="1"/>
      <w:numFmt w:val="bullet"/>
      <w:lvlText w:val=""/>
      <w:lvlJc w:val="left"/>
      <w:pPr>
        <w:ind w:left="869" w:hanging="360"/>
      </w:pPr>
      <w:rPr>
        <w:rFonts w:ascii="Wingdings" w:hAnsi="Wingdings" w:hint="default"/>
        <w:color w:val="FF0000"/>
      </w:rPr>
    </w:lvl>
    <w:lvl w:ilvl="1" w:tplc="04090003" w:tentative="1">
      <w:start w:val="1"/>
      <w:numFmt w:val="bullet"/>
      <w:lvlText w:val="o"/>
      <w:lvlJc w:val="left"/>
      <w:pPr>
        <w:ind w:left="1589" w:hanging="360"/>
      </w:pPr>
      <w:rPr>
        <w:rFonts w:ascii="Courier New" w:hAnsi="Courier New" w:cs="Courier New" w:hint="default"/>
      </w:rPr>
    </w:lvl>
    <w:lvl w:ilvl="2" w:tplc="04090005" w:tentative="1">
      <w:start w:val="1"/>
      <w:numFmt w:val="bullet"/>
      <w:lvlText w:val=""/>
      <w:lvlJc w:val="left"/>
      <w:pPr>
        <w:ind w:left="2309" w:hanging="360"/>
      </w:pPr>
      <w:rPr>
        <w:rFonts w:ascii="Wingdings" w:hAnsi="Wingdings" w:hint="default"/>
      </w:rPr>
    </w:lvl>
    <w:lvl w:ilvl="3" w:tplc="04090001" w:tentative="1">
      <w:start w:val="1"/>
      <w:numFmt w:val="bullet"/>
      <w:lvlText w:val=""/>
      <w:lvlJc w:val="left"/>
      <w:pPr>
        <w:ind w:left="3029" w:hanging="360"/>
      </w:pPr>
      <w:rPr>
        <w:rFonts w:ascii="Symbol" w:hAnsi="Symbol" w:hint="default"/>
      </w:rPr>
    </w:lvl>
    <w:lvl w:ilvl="4" w:tplc="04090003" w:tentative="1">
      <w:start w:val="1"/>
      <w:numFmt w:val="bullet"/>
      <w:lvlText w:val="o"/>
      <w:lvlJc w:val="left"/>
      <w:pPr>
        <w:ind w:left="3749" w:hanging="360"/>
      </w:pPr>
      <w:rPr>
        <w:rFonts w:ascii="Courier New" w:hAnsi="Courier New" w:cs="Courier New" w:hint="default"/>
      </w:rPr>
    </w:lvl>
    <w:lvl w:ilvl="5" w:tplc="04090005" w:tentative="1">
      <w:start w:val="1"/>
      <w:numFmt w:val="bullet"/>
      <w:lvlText w:val=""/>
      <w:lvlJc w:val="left"/>
      <w:pPr>
        <w:ind w:left="4469" w:hanging="360"/>
      </w:pPr>
      <w:rPr>
        <w:rFonts w:ascii="Wingdings" w:hAnsi="Wingdings" w:hint="default"/>
      </w:rPr>
    </w:lvl>
    <w:lvl w:ilvl="6" w:tplc="04090001" w:tentative="1">
      <w:start w:val="1"/>
      <w:numFmt w:val="bullet"/>
      <w:lvlText w:val=""/>
      <w:lvlJc w:val="left"/>
      <w:pPr>
        <w:ind w:left="5189" w:hanging="360"/>
      </w:pPr>
      <w:rPr>
        <w:rFonts w:ascii="Symbol" w:hAnsi="Symbol" w:hint="default"/>
      </w:rPr>
    </w:lvl>
    <w:lvl w:ilvl="7" w:tplc="04090003" w:tentative="1">
      <w:start w:val="1"/>
      <w:numFmt w:val="bullet"/>
      <w:lvlText w:val="o"/>
      <w:lvlJc w:val="left"/>
      <w:pPr>
        <w:ind w:left="5909" w:hanging="360"/>
      </w:pPr>
      <w:rPr>
        <w:rFonts w:ascii="Courier New" w:hAnsi="Courier New" w:cs="Courier New" w:hint="default"/>
      </w:rPr>
    </w:lvl>
    <w:lvl w:ilvl="8" w:tplc="04090005" w:tentative="1">
      <w:start w:val="1"/>
      <w:numFmt w:val="bullet"/>
      <w:lvlText w:val=""/>
      <w:lvlJc w:val="left"/>
      <w:pPr>
        <w:ind w:left="6629" w:hanging="360"/>
      </w:pPr>
      <w:rPr>
        <w:rFonts w:ascii="Wingdings" w:hAnsi="Wingdings" w:hint="default"/>
      </w:rPr>
    </w:lvl>
  </w:abstractNum>
  <w:abstractNum w:abstractNumId="28" w15:restartNumberingAfterBreak="0">
    <w:nsid w:val="4C6349C5"/>
    <w:multiLevelType w:val="hybridMultilevel"/>
    <w:tmpl w:val="FF306952"/>
    <w:lvl w:ilvl="0" w:tplc="0409000B">
      <w:start w:val="1"/>
      <w:numFmt w:val="bullet"/>
      <w:lvlText w:val=""/>
      <w:lvlJc w:val="left"/>
      <w:pPr>
        <w:ind w:left="1436" w:hanging="360"/>
      </w:pPr>
      <w:rPr>
        <w:rFonts w:ascii="Wingdings" w:hAnsi="Wingdings" w:hint="default"/>
      </w:rPr>
    </w:lvl>
    <w:lvl w:ilvl="1" w:tplc="04090003" w:tentative="1">
      <w:start w:val="1"/>
      <w:numFmt w:val="bullet"/>
      <w:lvlText w:val="o"/>
      <w:lvlJc w:val="left"/>
      <w:pPr>
        <w:ind w:left="2156" w:hanging="360"/>
      </w:pPr>
      <w:rPr>
        <w:rFonts w:ascii="Courier New" w:hAnsi="Courier New" w:cs="Courier New" w:hint="default"/>
      </w:rPr>
    </w:lvl>
    <w:lvl w:ilvl="2" w:tplc="04090005" w:tentative="1">
      <w:start w:val="1"/>
      <w:numFmt w:val="bullet"/>
      <w:lvlText w:val=""/>
      <w:lvlJc w:val="left"/>
      <w:pPr>
        <w:ind w:left="2876" w:hanging="360"/>
      </w:pPr>
      <w:rPr>
        <w:rFonts w:ascii="Wingdings" w:hAnsi="Wingdings" w:hint="default"/>
      </w:rPr>
    </w:lvl>
    <w:lvl w:ilvl="3" w:tplc="04090001" w:tentative="1">
      <w:start w:val="1"/>
      <w:numFmt w:val="bullet"/>
      <w:lvlText w:val=""/>
      <w:lvlJc w:val="left"/>
      <w:pPr>
        <w:ind w:left="3596" w:hanging="360"/>
      </w:pPr>
      <w:rPr>
        <w:rFonts w:ascii="Symbol" w:hAnsi="Symbol" w:hint="default"/>
      </w:rPr>
    </w:lvl>
    <w:lvl w:ilvl="4" w:tplc="04090003" w:tentative="1">
      <w:start w:val="1"/>
      <w:numFmt w:val="bullet"/>
      <w:lvlText w:val="o"/>
      <w:lvlJc w:val="left"/>
      <w:pPr>
        <w:ind w:left="4316" w:hanging="360"/>
      </w:pPr>
      <w:rPr>
        <w:rFonts w:ascii="Courier New" w:hAnsi="Courier New" w:cs="Courier New" w:hint="default"/>
      </w:rPr>
    </w:lvl>
    <w:lvl w:ilvl="5" w:tplc="04090005" w:tentative="1">
      <w:start w:val="1"/>
      <w:numFmt w:val="bullet"/>
      <w:lvlText w:val=""/>
      <w:lvlJc w:val="left"/>
      <w:pPr>
        <w:ind w:left="5036" w:hanging="360"/>
      </w:pPr>
      <w:rPr>
        <w:rFonts w:ascii="Wingdings" w:hAnsi="Wingdings" w:hint="default"/>
      </w:rPr>
    </w:lvl>
    <w:lvl w:ilvl="6" w:tplc="04090001" w:tentative="1">
      <w:start w:val="1"/>
      <w:numFmt w:val="bullet"/>
      <w:lvlText w:val=""/>
      <w:lvlJc w:val="left"/>
      <w:pPr>
        <w:ind w:left="5756" w:hanging="360"/>
      </w:pPr>
      <w:rPr>
        <w:rFonts w:ascii="Symbol" w:hAnsi="Symbol" w:hint="default"/>
      </w:rPr>
    </w:lvl>
    <w:lvl w:ilvl="7" w:tplc="04090003" w:tentative="1">
      <w:start w:val="1"/>
      <w:numFmt w:val="bullet"/>
      <w:lvlText w:val="o"/>
      <w:lvlJc w:val="left"/>
      <w:pPr>
        <w:ind w:left="6476" w:hanging="360"/>
      </w:pPr>
      <w:rPr>
        <w:rFonts w:ascii="Courier New" w:hAnsi="Courier New" w:cs="Courier New" w:hint="default"/>
      </w:rPr>
    </w:lvl>
    <w:lvl w:ilvl="8" w:tplc="04090005" w:tentative="1">
      <w:start w:val="1"/>
      <w:numFmt w:val="bullet"/>
      <w:lvlText w:val=""/>
      <w:lvlJc w:val="left"/>
      <w:pPr>
        <w:ind w:left="7196" w:hanging="360"/>
      </w:pPr>
      <w:rPr>
        <w:rFonts w:ascii="Wingdings" w:hAnsi="Wingdings" w:hint="default"/>
      </w:rPr>
    </w:lvl>
  </w:abstractNum>
  <w:abstractNum w:abstractNumId="29" w15:restartNumberingAfterBreak="0">
    <w:nsid w:val="4D771956"/>
    <w:multiLevelType w:val="hybridMultilevel"/>
    <w:tmpl w:val="388CE05C"/>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15:restartNumberingAfterBreak="0">
    <w:nsid w:val="4FB22AF1"/>
    <w:multiLevelType w:val="hybridMultilevel"/>
    <w:tmpl w:val="3F7002C2"/>
    <w:lvl w:ilvl="0" w:tplc="FFFFFFFF">
      <w:start w:val="1"/>
      <w:numFmt w:val="bullet"/>
      <w:lvlText w:val=""/>
      <w:lvlJc w:val="left"/>
      <w:pPr>
        <w:ind w:left="720" w:hanging="360"/>
      </w:pPr>
      <w:rPr>
        <w:rFonts w:ascii="Wingdings" w:hAnsi="Wingdings" w:hint="default"/>
      </w:rPr>
    </w:lvl>
    <w:lvl w:ilvl="1" w:tplc="08090005">
      <w:start w:val="1"/>
      <w:numFmt w:val="bullet"/>
      <w:lvlText w:val=""/>
      <w:lvlJc w:val="left"/>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0CA2E8D"/>
    <w:multiLevelType w:val="hybridMultilevel"/>
    <w:tmpl w:val="43101358"/>
    <w:lvl w:ilvl="0" w:tplc="FFFFFFFF">
      <w:start w:val="2"/>
      <w:numFmt w:val="lowerLetter"/>
      <w:lvlText w:val="%1)"/>
      <w:lvlJc w:val="left"/>
      <w:pPr>
        <w:ind w:left="326" w:hanging="217"/>
      </w:pPr>
      <w:rPr>
        <w:rFonts w:ascii="Times New Roman" w:eastAsia="Times New Roman" w:hAnsi="Times New Roman" w:cs="Times New Roman" w:hint="default"/>
        <w:i/>
        <w:iCs/>
        <w:spacing w:val="0"/>
        <w:w w:val="99"/>
        <w:sz w:val="20"/>
        <w:szCs w:val="20"/>
        <w:lang w:val="ro-RO" w:eastAsia="en-US" w:bidi="ar-SA"/>
      </w:rPr>
    </w:lvl>
    <w:lvl w:ilvl="1" w:tplc="FFFFFFFF">
      <w:start w:val="1"/>
      <w:numFmt w:val="decimal"/>
      <w:lvlText w:val="%2)"/>
      <w:lvlJc w:val="left"/>
      <w:pPr>
        <w:ind w:left="660" w:hanging="248"/>
      </w:pPr>
      <w:rPr>
        <w:rFonts w:ascii="Times New Roman" w:eastAsia="Times New Roman" w:hAnsi="Times New Roman" w:cs="Times New Roman" w:hint="default"/>
        <w:spacing w:val="0"/>
        <w:w w:val="99"/>
        <w:sz w:val="20"/>
        <w:szCs w:val="20"/>
        <w:lang w:val="ro-RO" w:eastAsia="en-US" w:bidi="ar-SA"/>
      </w:rPr>
    </w:lvl>
    <w:lvl w:ilvl="2" w:tplc="FFFFFFFF">
      <w:numFmt w:val="bullet"/>
      <w:lvlText w:val=""/>
      <w:lvlJc w:val="left"/>
      <w:pPr>
        <w:ind w:left="1176" w:hanging="360"/>
      </w:pPr>
      <w:rPr>
        <w:rFonts w:ascii="Wingdings" w:eastAsia="Wingdings" w:hAnsi="Wingdings" w:cs="Wingdings" w:hint="default"/>
        <w:color w:val="FF0000"/>
        <w:w w:val="99"/>
        <w:sz w:val="20"/>
        <w:szCs w:val="20"/>
        <w:lang w:val="ro-RO" w:eastAsia="en-US" w:bidi="ar-SA"/>
      </w:rPr>
    </w:lvl>
    <w:lvl w:ilvl="3" w:tplc="FFFFFFFF">
      <w:numFmt w:val="bullet"/>
      <w:lvlText w:val="•"/>
      <w:lvlJc w:val="left"/>
      <w:pPr>
        <w:ind w:left="2089" w:hanging="360"/>
      </w:pPr>
      <w:rPr>
        <w:rFonts w:hint="default"/>
        <w:lang w:val="ro-RO" w:eastAsia="en-US" w:bidi="ar-SA"/>
      </w:rPr>
    </w:lvl>
    <w:lvl w:ilvl="4" w:tplc="FFFFFFFF">
      <w:numFmt w:val="bullet"/>
      <w:lvlText w:val="•"/>
      <w:lvlJc w:val="left"/>
      <w:pPr>
        <w:ind w:left="2998" w:hanging="360"/>
      </w:pPr>
      <w:rPr>
        <w:rFonts w:hint="default"/>
        <w:lang w:val="ro-RO" w:eastAsia="en-US" w:bidi="ar-SA"/>
      </w:rPr>
    </w:lvl>
    <w:lvl w:ilvl="5" w:tplc="FFFFFFFF">
      <w:numFmt w:val="bullet"/>
      <w:lvlText w:val="•"/>
      <w:lvlJc w:val="left"/>
      <w:pPr>
        <w:ind w:left="3907" w:hanging="360"/>
      </w:pPr>
      <w:rPr>
        <w:rFonts w:hint="default"/>
        <w:lang w:val="ro-RO" w:eastAsia="en-US" w:bidi="ar-SA"/>
      </w:rPr>
    </w:lvl>
    <w:lvl w:ilvl="6" w:tplc="FFFFFFFF">
      <w:numFmt w:val="bullet"/>
      <w:lvlText w:val="•"/>
      <w:lvlJc w:val="left"/>
      <w:pPr>
        <w:ind w:left="4816" w:hanging="360"/>
      </w:pPr>
      <w:rPr>
        <w:rFonts w:hint="default"/>
        <w:lang w:val="ro-RO" w:eastAsia="en-US" w:bidi="ar-SA"/>
      </w:rPr>
    </w:lvl>
    <w:lvl w:ilvl="7" w:tplc="FFFFFFFF">
      <w:numFmt w:val="bullet"/>
      <w:lvlText w:val="•"/>
      <w:lvlJc w:val="left"/>
      <w:pPr>
        <w:ind w:left="5725" w:hanging="360"/>
      </w:pPr>
      <w:rPr>
        <w:rFonts w:hint="default"/>
        <w:lang w:val="ro-RO" w:eastAsia="en-US" w:bidi="ar-SA"/>
      </w:rPr>
    </w:lvl>
    <w:lvl w:ilvl="8" w:tplc="FFFFFFFF">
      <w:numFmt w:val="bullet"/>
      <w:lvlText w:val="•"/>
      <w:lvlJc w:val="left"/>
      <w:pPr>
        <w:ind w:left="6634" w:hanging="360"/>
      </w:pPr>
      <w:rPr>
        <w:rFonts w:hint="default"/>
        <w:lang w:val="ro-RO" w:eastAsia="en-US" w:bidi="ar-SA"/>
      </w:rPr>
    </w:lvl>
  </w:abstractNum>
  <w:abstractNum w:abstractNumId="32" w15:restartNumberingAfterBreak="0">
    <w:nsid w:val="5221708F"/>
    <w:multiLevelType w:val="hybridMultilevel"/>
    <w:tmpl w:val="F8DC94C8"/>
    <w:lvl w:ilvl="0" w:tplc="86583DF0">
      <w:start w:val="1"/>
      <w:numFmt w:val="lowerLetter"/>
      <w:lvlText w:val="%1)"/>
      <w:lvlJc w:val="left"/>
      <w:pPr>
        <w:ind w:left="325" w:hanging="216"/>
      </w:pPr>
      <w:rPr>
        <w:rFonts w:ascii="Times New Roman" w:eastAsia="Times New Roman" w:hAnsi="Times New Roman" w:cs="Times New Roman" w:hint="default"/>
        <w:i/>
        <w:iCs/>
        <w:spacing w:val="0"/>
        <w:w w:val="99"/>
        <w:sz w:val="20"/>
        <w:szCs w:val="20"/>
        <w:lang w:val="ro-RO"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486A47"/>
    <w:multiLevelType w:val="hybridMultilevel"/>
    <w:tmpl w:val="F9B67A48"/>
    <w:lvl w:ilvl="0" w:tplc="0409000B">
      <w:start w:val="1"/>
      <w:numFmt w:val="bullet"/>
      <w:lvlText w:val=""/>
      <w:lvlJc w:val="left"/>
      <w:pPr>
        <w:ind w:left="1572" w:hanging="360"/>
      </w:pPr>
      <w:rPr>
        <w:rFonts w:ascii="Wingdings" w:hAnsi="Wingdings" w:hint="default"/>
      </w:rPr>
    </w:lvl>
    <w:lvl w:ilvl="1" w:tplc="04090003" w:tentative="1">
      <w:start w:val="1"/>
      <w:numFmt w:val="bullet"/>
      <w:lvlText w:val="o"/>
      <w:lvlJc w:val="left"/>
      <w:pPr>
        <w:ind w:left="2292" w:hanging="360"/>
      </w:pPr>
      <w:rPr>
        <w:rFonts w:ascii="Courier New" w:hAnsi="Courier New" w:cs="Courier New" w:hint="default"/>
      </w:rPr>
    </w:lvl>
    <w:lvl w:ilvl="2" w:tplc="04090005" w:tentative="1">
      <w:start w:val="1"/>
      <w:numFmt w:val="bullet"/>
      <w:lvlText w:val=""/>
      <w:lvlJc w:val="left"/>
      <w:pPr>
        <w:ind w:left="3012" w:hanging="360"/>
      </w:pPr>
      <w:rPr>
        <w:rFonts w:ascii="Wingdings" w:hAnsi="Wingdings" w:hint="default"/>
      </w:rPr>
    </w:lvl>
    <w:lvl w:ilvl="3" w:tplc="04090001" w:tentative="1">
      <w:start w:val="1"/>
      <w:numFmt w:val="bullet"/>
      <w:lvlText w:val=""/>
      <w:lvlJc w:val="left"/>
      <w:pPr>
        <w:ind w:left="3732" w:hanging="360"/>
      </w:pPr>
      <w:rPr>
        <w:rFonts w:ascii="Symbol" w:hAnsi="Symbol" w:hint="default"/>
      </w:rPr>
    </w:lvl>
    <w:lvl w:ilvl="4" w:tplc="04090003" w:tentative="1">
      <w:start w:val="1"/>
      <w:numFmt w:val="bullet"/>
      <w:lvlText w:val="o"/>
      <w:lvlJc w:val="left"/>
      <w:pPr>
        <w:ind w:left="4452" w:hanging="360"/>
      </w:pPr>
      <w:rPr>
        <w:rFonts w:ascii="Courier New" w:hAnsi="Courier New" w:cs="Courier New" w:hint="default"/>
      </w:rPr>
    </w:lvl>
    <w:lvl w:ilvl="5" w:tplc="04090005" w:tentative="1">
      <w:start w:val="1"/>
      <w:numFmt w:val="bullet"/>
      <w:lvlText w:val=""/>
      <w:lvlJc w:val="left"/>
      <w:pPr>
        <w:ind w:left="5172" w:hanging="360"/>
      </w:pPr>
      <w:rPr>
        <w:rFonts w:ascii="Wingdings" w:hAnsi="Wingdings" w:hint="default"/>
      </w:rPr>
    </w:lvl>
    <w:lvl w:ilvl="6" w:tplc="04090001" w:tentative="1">
      <w:start w:val="1"/>
      <w:numFmt w:val="bullet"/>
      <w:lvlText w:val=""/>
      <w:lvlJc w:val="left"/>
      <w:pPr>
        <w:ind w:left="5892" w:hanging="360"/>
      </w:pPr>
      <w:rPr>
        <w:rFonts w:ascii="Symbol" w:hAnsi="Symbol" w:hint="default"/>
      </w:rPr>
    </w:lvl>
    <w:lvl w:ilvl="7" w:tplc="04090003" w:tentative="1">
      <w:start w:val="1"/>
      <w:numFmt w:val="bullet"/>
      <w:lvlText w:val="o"/>
      <w:lvlJc w:val="left"/>
      <w:pPr>
        <w:ind w:left="6612" w:hanging="360"/>
      </w:pPr>
      <w:rPr>
        <w:rFonts w:ascii="Courier New" w:hAnsi="Courier New" w:cs="Courier New" w:hint="default"/>
      </w:rPr>
    </w:lvl>
    <w:lvl w:ilvl="8" w:tplc="04090005" w:tentative="1">
      <w:start w:val="1"/>
      <w:numFmt w:val="bullet"/>
      <w:lvlText w:val=""/>
      <w:lvlJc w:val="left"/>
      <w:pPr>
        <w:ind w:left="7332" w:hanging="360"/>
      </w:pPr>
      <w:rPr>
        <w:rFonts w:ascii="Wingdings" w:hAnsi="Wingdings" w:hint="default"/>
      </w:rPr>
    </w:lvl>
  </w:abstractNum>
  <w:abstractNum w:abstractNumId="34" w15:restartNumberingAfterBreak="0">
    <w:nsid w:val="52DB5767"/>
    <w:multiLevelType w:val="hybridMultilevel"/>
    <w:tmpl w:val="A922EDFE"/>
    <w:lvl w:ilvl="0" w:tplc="D9C2A20C">
      <w:numFmt w:val="bullet"/>
      <w:lvlText w:val=""/>
      <w:lvlJc w:val="left"/>
      <w:pPr>
        <w:ind w:left="588" w:hanging="425"/>
      </w:pPr>
      <w:rPr>
        <w:rFonts w:ascii="Wingdings" w:eastAsia="Wingdings" w:hAnsi="Wingdings" w:cs="Wingdings" w:hint="default"/>
        <w:w w:val="100"/>
        <w:sz w:val="22"/>
        <w:szCs w:val="22"/>
        <w:lang w:val="ro-RO" w:eastAsia="en-US" w:bidi="ar-SA"/>
      </w:rPr>
    </w:lvl>
    <w:lvl w:ilvl="1" w:tplc="3F8426BA">
      <w:numFmt w:val="bullet"/>
      <w:lvlText w:val="•"/>
      <w:lvlJc w:val="left"/>
      <w:pPr>
        <w:ind w:left="932" w:hanging="425"/>
      </w:pPr>
      <w:rPr>
        <w:rFonts w:hint="default"/>
        <w:lang w:val="ro-RO" w:eastAsia="en-US" w:bidi="ar-SA"/>
      </w:rPr>
    </w:lvl>
    <w:lvl w:ilvl="2" w:tplc="3BF6C1CA">
      <w:numFmt w:val="bullet"/>
      <w:lvlText w:val="•"/>
      <w:lvlJc w:val="left"/>
      <w:pPr>
        <w:ind w:left="1284" w:hanging="425"/>
      </w:pPr>
      <w:rPr>
        <w:rFonts w:hint="default"/>
        <w:lang w:val="ro-RO" w:eastAsia="en-US" w:bidi="ar-SA"/>
      </w:rPr>
    </w:lvl>
    <w:lvl w:ilvl="3" w:tplc="08E6AA22">
      <w:numFmt w:val="bullet"/>
      <w:lvlText w:val="•"/>
      <w:lvlJc w:val="left"/>
      <w:pPr>
        <w:ind w:left="1636" w:hanging="425"/>
      </w:pPr>
      <w:rPr>
        <w:rFonts w:hint="default"/>
        <w:lang w:val="ro-RO" w:eastAsia="en-US" w:bidi="ar-SA"/>
      </w:rPr>
    </w:lvl>
    <w:lvl w:ilvl="4" w:tplc="749CECB6">
      <w:numFmt w:val="bullet"/>
      <w:lvlText w:val="•"/>
      <w:lvlJc w:val="left"/>
      <w:pPr>
        <w:ind w:left="1988" w:hanging="425"/>
      </w:pPr>
      <w:rPr>
        <w:rFonts w:hint="default"/>
        <w:lang w:val="ro-RO" w:eastAsia="en-US" w:bidi="ar-SA"/>
      </w:rPr>
    </w:lvl>
    <w:lvl w:ilvl="5" w:tplc="A9B64A86">
      <w:numFmt w:val="bullet"/>
      <w:lvlText w:val="•"/>
      <w:lvlJc w:val="left"/>
      <w:pPr>
        <w:ind w:left="2341" w:hanging="425"/>
      </w:pPr>
      <w:rPr>
        <w:rFonts w:hint="default"/>
        <w:lang w:val="ro-RO" w:eastAsia="en-US" w:bidi="ar-SA"/>
      </w:rPr>
    </w:lvl>
    <w:lvl w:ilvl="6" w:tplc="6344B992">
      <w:numFmt w:val="bullet"/>
      <w:lvlText w:val="•"/>
      <w:lvlJc w:val="left"/>
      <w:pPr>
        <w:ind w:left="2693" w:hanging="425"/>
      </w:pPr>
      <w:rPr>
        <w:rFonts w:hint="default"/>
        <w:lang w:val="ro-RO" w:eastAsia="en-US" w:bidi="ar-SA"/>
      </w:rPr>
    </w:lvl>
    <w:lvl w:ilvl="7" w:tplc="C582BC6C">
      <w:numFmt w:val="bullet"/>
      <w:lvlText w:val="•"/>
      <w:lvlJc w:val="left"/>
      <w:pPr>
        <w:ind w:left="3045" w:hanging="425"/>
      </w:pPr>
      <w:rPr>
        <w:rFonts w:hint="default"/>
        <w:lang w:val="ro-RO" w:eastAsia="en-US" w:bidi="ar-SA"/>
      </w:rPr>
    </w:lvl>
    <w:lvl w:ilvl="8" w:tplc="1D0CA528">
      <w:numFmt w:val="bullet"/>
      <w:lvlText w:val="•"/>
      <w:lvlJc w:val="left"/>
      <w:pPr>
        <w:ind w:left="3397" w:hanging="425"/>
      </w:pPr>
      <w:rPr>
        <w:rFonts w:hint="default"/>
        <w:lang w:val="ro-RO" w:eastAsia="en-US" w:bidi="ar-SA"/>
      </w:rPr>
    </w:lvl>
  </w:abstractNum>
  <w:abstractNum w:abstractNumId="35" w15:restartNumberingAfterBreak="0">
    <w:nsid w:val="5436525C"/>
    <w:multiLevelType w:val="hybridMultilevel"/>
    <w:tmpl w:val="9DE622E2"/>
    <w:lvl w:ilvl="0" w:tplc="81A03A52">
      <w:start w:val="5"/>
      <w:numFmt w:val="lowerLetter"/>
      <w:lvlText w:val="%1)"/>
      <w:lvlJc w:val="left"/>
      <w:pPr>
        <w:ind w:left="313" w:hanging="204"/>
      </w:pPr>
      <w:rPr>
        <w:rFonts w:ascii="Times New Roman" w:eastAsia="Times New Roman" w:hAnsi="Times New Roman" w:cs="Times New Roman" w:hint="default"/>
        <w:i/>
        <w:iCs/>
        <w:w w:val="99"/>
        <w:sz w:val="20"/>
        <w:szCs w:val="20"/>
        <w:lang w:val="ro-RO" w:eastAsia="en-US" w:bidi="ar-SA"/>
      </w:rPr>
    </w:lvl>
    <w:lvl w:ilvl="1" w:tplc="BA1691CC">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C4EC48B8">
      <w:numFmt w:val="bullet"/>
      <w:lvlText w:val="•"/>
      <w:lvlJc w:val="left"/>
      <w:pPr>
        <w:ind w:left="1703" w:hanging="360"/>
      </w:pPr>
      <w:rPr>
        <w:rFonts w:hint="default"/>
        <w:lang w:val="ro-RO" w:eastAsia="en-US" w:bidi="ar-SA"/>
      </w:rPr>
    </w:lvl>
    <w:lvl w:ilvl="3" w:tplc="2188C660">
      <w:numFmt w:val="bullet"/>
      <w:lvlText w:val="•"/>
      <w:lvlJc w:val="left"/>
      <w:pPr>
        <w:ind w:left="2547" w:hanging="360"/>
      </w:pPr>
      <w:rPr>
        <w:rFonts w:hint="default"/>
        <w:lang w:val="ro-RO" w:eastAsia="en-US" w:bidi="ar-SA"/>
      </w:rPr>
    </w:lvl>
    <w:lvl w:ilvl="4" w:tplc="FC0C0760">
      <w:numFmt w:val="bullet"/>
      <w:lvlText w:val="•"/>
      <w:lvlJc w:val="left"/>
      <w:pPr>
        <w:ind w:left="3390" w:hanging="360"/>
      </w:pPr>
      <w:rPr>
        <w:rFonts w:hint="default"/>
        <w:lang w:val="ro-RO" w:eastAsia="en-US" w:bidi="ar-SA"/>
      </w:rPr>
    </w:lvl>
    <w:lvl w:ilvl="5" w:tplc="523C34F6">
      <w:numFmt w:val="bullet"/>
      <w:lvlText w:val="•"/>
      <w:lvlJc w:val="left"/>
      <w:pPr>
        <w:ind w:left="4234" w:hanging="360"/>
      </w:pPr>
      <w:rPr>
        <w:rFonts w:hint="default"/>
        <w:lang w:val="ro-RO" w:eastAsia="en-US" w:bidi="ar-SA"/>
      </w:rPr>
    </w:lvl>
    <w:lvl w:ilvl="6" w:tplc="0B1A3F76">
      <w:numFmt w:val="bullet"/>
      <w:lvlText w:val="•"/>
      <w:lvlJc w:val="left"/>
      <w:pPr>
        <w:ind w:left="5077" w:hanging="360"/>
      </w:pPr>
      <w:rPr>
        <w:rFonts w:hint="default"/>
        <w:lang w:val="ro-RO" w:eastAsia="en-US" w:bidi="ar-SA"/>
      </w:rPr>
    </w:lvl>
    <w:lvl w:ilvl="7" w:tplc="F678E524">
      <w:numFmt w:val="bullet"/>
      <w:lvlText w:val="•"/>
      <w:lvlJc w:val="left"/>
      <w:pPr>
        <w:ind w:left="5921" w:hanging="360"/>
      </w:pPr>
      <w:rPr>
        <w:rFonts w:hint="default"/>
        <w:lang w:val="ro-RO" w:eastAsia="en-US" w:bidi="ar-SA"/>
      </w:rPr>
    </w:lvl>
    <w:lvl w:ilvl="8" w:tplc="445CCC62">
      <w:numFmt w:val="bullet"/>
      <w:lvlText w:val="•"/>
      <w:lvlJc w:val="left"/>
      <w:pPr>
        <w:ind w:left="6764" w:hanging="360"/>
      </w:pPr>
      <w:rPr>
        <w:rFonts w:hint="default"/>
        <w:lang w:val="ro-RO" w:eastAsia="en-US" w:bidi="ar-SA"/>
      </w:rPr>
    </w:lvl>
  </w:abstractNum>
  <w:abstractNum w:abstractNumId="36" w15:restartNumberingAfterBreak="0">
    <w:nsid w:val="564148B0"/>
    <w:multiLevelType w:val="hybridMultilevel"/>
    <w:tmpl w:val="7C241868"/>
    <w:lvl w:ilvl="0" w:tplc="0418000F">
      <w:start w:val="1"/>
      <w:numFmt w:val="decimal"/>
      <w:lvlText w:val="%1."/>
      <w:lvlJc w:val="left"/>
      <w:pPr>
        <w:ind w:left="1440" w:hanging="360"/>
      </w:pPr>
    </w:lvl>
    <w:lvl w:ilvl="1" w:tplc="04180019">
      <w:start w:val="1"/>
      <w:numFmt w:val="lowerLetter"/>
      <w:lvlText w:val="%2."/>
      <w:lvlJc w:val="left"/>
      <w:pPr>
        <w:ind w:left="2160" w:hanging="360"/>
      </w:pPr>
    </w:lvl>
    <w:lvl w:ilvl="2" w:tplc="0418001B">
      <w:start w:val="1"/>
      <w:numFmt w:val="lowerRoman"/>
      <w:lvlText w:val="%3."/>
      <w:lvlJc w:val="right"/>
      <w:pPr>
        <w:ind w:left="2880" w:hanging="180"/>
      </w:pPr>
    </w:lvl>
    <w:lvl w:ilvl="3" w:tplc="0418000F">
      <w:start w:val="1"/>
      <w:numFmt w:val="decimal"/>
      <w:lvlText w:val="%4."/>
      <w:lvlJc w:val="left"/>
      <w:pPr>
        <w:ind w:left="3600" w:hanging="360"/>
      </w:pPr>
    </w:lvl>
    <w:lvl w:ilvl="4" w:tplc="04180019">
      <w:start w:val="1"/>
      <w:numFmt w:val="lowerLetter"/>
      <w:lvlText w:val="%5."/>
      <w:lvlJc w:val="left"/>
      <w:pPr>
        <w:ind w:left="4320" w:hanging="360"/>
      </w:pPr>
    </w:lvl>
    <w:lvl w:ilvl="5" w:tplc="0418001B">
      <w:start w:val="1"/>
      <w:numFmt w:val="lowerRoman"/>
      <w:lvlText w:val="%6."/>
      <w:lvlJc w:val="right"/>
      <w:pPr>
        <w:ind w:left="5040" w:hanging="180"/>
      </w:pPr>
    </w:lvl>
    <w:lvl w:ilvl="6" w:tplc="0418000F">
      <w:start w:val="1"/>
      <w:numFmt w:val="decimal"/>
      <w:lvlText w:val="%7."/>
      <w:lvlJc w:val="left"/>
      <w:pPr>
        <w:ind w:left="5760" w:hanging="360"/>
      </w:pPr>
    </w:lvl>
    <w:lvl w:ilvl="7" w:tplc="04180019">
      <w:start w:val="1"/>
      <w:numFmt w:val="lowerLetter"/>
      <w:lvlText w:val="%8."/>
      <w:lvlJc w:val="left"/>
      <w:pPr>
        <w:ind w:left="6480" w:hanging="360"/>
      </w:pPr>
    </w:lvl>
    <w:lvl w:ilvl="8" w:tplc="0418001B">
      <w:start w:val="1"/>
      <w:numFmt w:val="lowerRoman"/>
      <w:lvlText w:val="%9."/>
      <w:lvlJc w:val="right"/>
      <w:pPr>
        <w:ind w:left="7200" w:hanging="180"/>
      </w:pPr>
    </w:lvl>
  </w:abstractNum>
  <w:abstractNum w:abstractNumId="37" w15:restartNumberingAfterBreak="0">
    <w:nsid w:val="578D7650"/>
    <w:multiLevelType w:val="hybridMultilevel"/>
    <w:tmpl w:val="6316A788"/>
    <w:lvl w:ilvl="0" w:tplc="F990A812">
      <w:start w:val="1"/>
      <w:numFmt w:val="decimal"/>
      <w:lvlText w:val="%1."/>
      <w:lvlJc w:val="left"/>
      <w:pPr>
        <w:ind w:left="829" w:hanging="360"/>
      </w:pPr>
      <w:rPr>
        <w:rFonts w:hint="default"/>
      </w:rPr>
    </w:lvl>
    <w:lvl w:ilvl="1" w:tplc="04090019" w:tentative="1">
      <w:start w:val="1"/>
      <w:numFmt w:val="lowerLetter"/>
      <w:lvlText w:val="%2."/>
      <w:lvlJc w:val="left"/>
      <w:pPr>
        <w:ind w:left="1549" w:hanging="360"/>
      </w:pPr>
    </w:lvl>
    <w:lvl w:ilvl="2" w:tplc="0409001B" w:tentative="1">
      <w:start w:val="1"/>
      <w:numFmt w:val="lowerRoman"/>
      <w:lvlText w:val="%3."/>
      <w:lvlJc w:val="right"/>
      <w:pPr>
        <w:ind w:left="2269" w:hanging="180"/>
      </w:pPr>
    </w:lvl>
    <w:lvl w:ilvl="3" w:tplc="0409000F" w:tentative="1">
      <w:start w:val="1"/>
      <w:numFmt w:val="decimal"/>
      <w:lvlText w:val="%4."/>
      <w:lvlJc w:val="left"/>
      <w:pPr>
        <w:ind w:left="2989" w:hanging="360"/>
      </w:pPr>
    </w:lvl>
    <w:lvl w:ilvl="4" w:tplc="04090019" w:tentative="1">
      <w:start w:val="1"/>
      <w:numFmt w:val="lowerLetter"/>
      <w:lvlText w:val="%5."/>
      <w:lvlJc w:val="left"/>
      <w:pPr>
        <w:ind w:left="3709" w:hanging="360"/>
      </w:pPr>
    </w:lvl>
    <w:lvl w:ilvl="5" w:tplc="0409001B" w:tentative="1">
      <w:start w:val="1"/>
      <w:numFmt w:val="lowerRoman"/>
      <w:lvlText w:val="%6."/>
      <w:lvlJc w:val="right"/>
      <w:pPr>
        <w:ind w:left="4429" w:hanging="180"/>
      </w:pPr>
    </w:lvl>
    <w:lvl w:ilvl="6" w:tplc="0409000F" w:tentative="1">
      <w:start w:val="1"/>
      <w:numFmt w:val="decimal"/>
      <w:lvlText w:val="%7."/>
      <w:lvlJc w:val="left"/>
      <w:pPr>
        <w:ind w:left="5149" w:hanging="360"/>
      </w:pPr>
    </w:lvl>
    <w:lvl w:ilvl="7" w:tplc="04090019" w:tentative="1">
      <w:start w:val="1"/>
      <w:numFmt w:val="lowerLetter"/>
      <w:lvlText w:val="%8."/>
      <w:lvlJc w:val="left"/>
      <w:pPr>
        <w:ind w:left="5869" w:hanging="360"/>
      </w:pPr>
    </w:lvl>
    <w:lvl w:ilvl="8" w:tplc="0409001B" w:tentative="1">
      <w:start w:val="1"/>
      <w:numFmt w:val="lowerRoman"/>
      <w:lvlText w:val="%9."/>
      <w:lvlJc w:val="right"/>
      <w:pPr>
        <w:ind w:left="6589" w:hanging="180"/>
      </w:pPr>
    </w:lvl>
  </w:abstractNum>
  <w:abstractNum w:abstractNumId="38" w15:restartNumberingAfterBreak="0">
    <w:nsid w:val="5B226107"/>
    <w:multiLevelType w:val="hybridMultilevel"/>
    <w:tmpl w:val="240E87D6"/>
    <w:lvl w:ilvl="0" w:tplc="FFFFFFFF">
      <w:start w:val="1"/>
      <w:numFmt w:val="lowerLetter"/>
      <w:lvlText w:val="%1)"/>
      <w:lvlJc w:val="left"/>
      <w:pPr>
        <w:ind w:left="720" w:hanging="360"/>
      </w:pPr>
    </w:lvl>
    <w:lvl w:ilvl="1" w:tplc="0809000B">
      <w:start w:val="1"/>
      <w:numFmt w:val="bullet"/>
      <w:lvlText w:val=""/>
      <w:lvlJc w:val="left"/>
      <w:pPr>
        <w:ind w:left="1440" w:hanging="360"/>
      </w:pPr>
      <w:rPr>
        <w:rFonts w:ascii="Wingdings" w:hAnsi="Wingdings" w:hint="default"/>
      </w:rPr>
    </w:lvl>
    <w:lvl w:ilvl="2" w:tplc="B4D2902E">
      <w:start w:val="12"/>
      <w:numFmt w:val="upperLetter"/>
      <w:lvlText w:val="%3)"/>
      <w:lvlJc w:val="left"/>
      <w:pPr>
        <w:ind w:left="2340" w:hanging="360"/>
      </w:pPr>
      <w:rPr>
        <w:rFonts w:hint="default"/>
        <w:b w:val="0"/>
        <w:i/>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CA97DF4"/>
    <w:multiLevelType w:val="hybridMultilevel"/>
    <w:tmpl w:val="D2349384"/>
    <w:lvl w:ilvl="0" w:tplc="B0566004">
      <w:start w:val="1"/>
      <w:numFmt w:val="bullet"/>
      <w:lvlText w:val=""/>
      <w:lvlJc w:val="left"/>
      <w:pPr>
        <w:ind w:left="1190" w:hanging="360"/>
      </w:pPr>
      <w:rPr>
        <w:rFonts w:ascii="Wingdings" w:hAnsi="Wingdings" w:hint="default"/>
        <w:color w:val="FF0000"/>
      </w:rPr>
    </w:lvl>
    <w:lvl w:ilvl="1" w:tplc="04090003" w:tentative="1">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40" w15:restartNumberingAfterBreak="0">
    <w:nsid w:val="60544D32"/>
    <w:multiLevelType w:val="hybridMultilevel"/>
    <w:tmpl w:val="91086A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17F071E"/>
    <w:multiLevelType w:val="hybridMultilevel"/>
    <w:tmpl w:val="75B88BBE"/>
    <w:lvl w:ilvl="0" w:tplc="86583DF0">
      <w:start w:val="1"/>
      <w:numFmt w:val="lowerLetter"/>
      <w:lvlText w:val="%1)"/>
      <w:lvlJc w:val="left"/>
      <w:pPr>
        <w:ind w:left="325" w:hanging="216"/>
      </w:pPr>
      <w:rPr>
        <w:rFonts w:ascii="Times New Roman" w:eastAsia="Times New Roman" w:hAnsi="Times New Roman" w:cs="Times New Roman" w:hint="default"/>
        <w:i/>
        <w:iCs/>
        <w:spacing w:val="0"/>
        <w:w w:val="99"/>
        <w:sz w:val="20"/>
        <w:szCs w:val="20"/>
        <w:lang w:val="ro-RO" w:eastAsia="en-US" w:bidi="ar-SA"/>
      </w:rPr>
    </w:lvl>
    <w:lvl w:ilvl="1" w:tplc="84D8D1F4">
      <w:numFmt w:val="bullet"/>
      <w:lvlText w:val=""/>
      <w:lvlJc w:val="left"/>
      <w:pPr>
        <w:ind w:left="830" w:hanging="360"/>
      </w:pPr>
      <w:rPr>
        <w:rFonts w:ascii="Wingdings" w:eastAsia="Wingdings" w:hAnsi="Wingdings" w:cs="Wingdings" w:hint="default"/>
        <w:color w:val="FF0000"/>
        <w:w w:val="99"/>
        <w:sz w:val="20"/>
        <w:szCs w:val="20"/>
        <w:lang w:val="ro-RO" w:eastAsia="en-US" w:bidi="ar-SA"/>
      </w:rPr>
    </w:lvl>
    <w:lvl w:ilvl="2" w:tplc="1DAE0874">
      <w:numFmt w:val="bullet"/>
      <w:lvlText w:val="•"/>
      <w:lvlJc w:val="left"/>
      <w:pPr>
        <w:ind w:left="1685" w:hanging="360"/>
      </w:pPr>
      <w:rPr>
        <w:rFonts w:hint="default"/>
        <w:lang w:val="ro-RO" w:eastAsia="en-US" w:bidi="ar-SA"/>
      </w:rPr>
    </w:lvl>
    <w:lvl w:ilvl="3" w:tplc="9536E14A">
      <w:numFmt w:val="bullet"/>
      <w:lvlText w:val="•"/>
      <w:lvlJc w:val="left"/>
      <w:pPr>
        <w:ind w:left="2531" w:hanging="360"/>
      </w:pPr>
      <w:rPr>
        <w:rFonts w:hint="default"/>
        <w:lang w:val="ro-RO" w:eastAsia="en-US" w:bidi="ar-SA"/>
      </w:rPr>
    </w:lvl>
    <w:lvl w:ilvl="4" w:tplc="83E2168E">
      <w:numFmt w:val="bullet"/>
      <w:lvlText w:val="•"/>
      <w:lvlJc w:val="left"/>
      <w:pPr>
        <w:ind w:left="3377" w:hanging="360"/>
      </w:pPr>
      <w:rPr>
        <w:rFonts w:hint="default"/>
        <w:lang w:val="ro-RO" w:eastAsia="en-US" w:bidi="ar-SA"/>
      </w:rPr>
    </w:lvl>
    <w:lvl w:ilvl="5" w:tplc="97EA74AA">
      <w:numFmt w:val="bullet"/>
      <w:lvlText w:val="•"/>
      <w:lvlJc w:val="left"/>
      <w:pPr>
        <w:ind w:left="4223" w:hanging="360"/>
      </w:pPr>
      <w:rPr>
        <w:rFonts w:hint="default"/>
        <w:lang w:val="ro-RO" w:eastAsia="en-US" w:bidi="ar-SA"/>
      </w:rPr>
    </w:lvl>
    <w:lvl w:ilvl="6" w:tplc="3C2A6DE2">
      <w:numFmt w:val="bullet"/>
      <w:lvlText w:val="•"/>
      <w:lvlJc w:val="left"/>
      <w:pPr>
        <w:ind w:left="5068" w:hanging="360"/>
      </w:pPr>
      <w:rPr>
        <w:rFonts w:hint="default"/>
        <w:lang w:val="ro-RO" w:eastAsia="en-US" w:bidi="ar-SA"/>
      </w:rPr>
    </w:lvl>
    <w:lvl w:ilvl="7" w:tplc="D3002586">
      <w:numFmt w:val="bullet"/>
      <w:lvlText w:val="•"/>
      <w:lvlJc w:val="left"/>
      <w:pPr>
        <w:ind w:left="5914" w:hanging="360"/>
      </w:pPr>
      <w:rPr>
        <w:rFonts w:hint="default"/>
        <w:lang w:val="ro-RO" w:eastAsia="en-US" w:bidi="ar-SA"/>
      </w:rPr>
    </w:lvl>
    <w:lvl w:ilvl="8" w:tplc="F4CCE73A">
      <w:numFmt w:val="bullet"/>
      <w:lvlText w:val="•"/>
      <w:lvlJc w:val="left"/>
      <w:pPr>
        <w:ind w:left="6760" w:hanging="360"/>
      </w:pPr>
      <w:rPr>
        <w:rFonts w:hint="default"/>
        <w:lang w:val="ro-RO" w:eastAsia="en-US" w:bidi="ar-SA"/>
      </w:rPr>
    </w:lvl>
  </w:abstractNum>
  <w:abstractNum w:abstractNumId="42" w15:restartNumberingAfterBreak="0">
    <w:nsid w:val="65C867B7"/>
    <w:multiLevelType w:val="hybridMultilevel"/>
    <w:tmpl w:val="E584B846"/>
    <w:lvl w:ilvl="0" w:tplc="0809000B">
      <w:start w:val="1"/>
      <w:numFmt w:val="bullet"/>
      <w:lvlText w:val=""/>
      <w:lvlJc w:val="left"/>
      <w:pPr>
        <w:ind w:left="1932" w:hanging="360"/>
      </w:pPr>
      <w:rPr>
        <w:rFonts w:ascii="Wingdings" w:hAnsi="Wingdings" w:hint="default"/>
      </w:rPr>
    </w:lvl>
    <w:lvl w:ilvl="1" w:tplc="04180003">
      <w:start w:val="1"/>
      <w:numFmt w:val="bullet"/>
      <w:lvlText w:val="o"/>
      <w:lvlJc w:val="left"/>
      <w:pPr>
        <w:ind w:left="2652" w:hanging="360"/>
      </w:pPr>
      <w:rPr>
        <w:rFonts w:ascii="Courier New" w:hAnsi="Courier New" w:cs="Courier New" w:hint="default"/>
      </w:rPr>
    </w:lvl>
    <w:lvl w:ilvl="2" w:tplc="04180005">
      <w:start w:val="1"/>
      <w:numFmt w:val="bullet"/>
      <w:lvlText w:val=""/>
      <w:lvlJc w:val="left"/>
      <w:pPr>
        <w:ind w:left="3372" w:hanging="360"/>
      </w:pPr>
      <w:rPr>
        <w:rFonts w:ascii="Wingdings" w:hAnsi="Wingdings" w:hint="default"/>
      </w:rPr>
    </w:lvl>
    <w:lvl w:ilvl="3" w:tplc="04180001">
      <w:start w:val="1"/>
      <w:numFmt w:val="bullet"/>
      <w:lvlText w:val=""/>
      <w:lvlJc w:val="left"/>
      <w:pPr>
        <w:ind w:left="4092" w:hanging="360"/>
      </w:pPr>
      <w:rPr>
        <w:rFonts w:ascii="Symbol" w:hAnsi="Symbol" w:hint="default"/>
      </w:rPr>
    </w:lvl>
    <w:lvl w:ilvl="4" w:tplc="04180003">
      <w:start w:val="1"/>
      <w:numFmt w:val="bullet"/>
      <w:lvlText w:val="o"/>
      <w:lvlJc w:val="left"/>
      <w:pPr>
        <w:ind w:left="4812" w:hanging="360"/>
      </w:pPr>
      <w:rPr>
        <w:rFonts w:ascii="Courier New" w:hAnsi="Courier New" w:cs="Courier New" w:hint="default"/>
      </w:rPr>
    </w:lvl>
    <w:lvl w:ilvl="5" w:tplc="04180005">
      <w:start w:val="1"/>
      <w:numFmt w:val="bullet"/>
      <w:lvlText w:val=""/>
      <w:lvlJc w:val="left"/>
      <w:pPr>
        <w:ind w:left="5532" w:hanging="360"/>
      </w:pPr>
      <w:rPr>
        <w:rFonts w:ascii="Wingdings" w:hAnsi="Wingdings" w:hint="default"/>
      </w:rPr>
    </w:lvl>
    <w:lvl w:ilvl="6" w:tplc="04180001">
      <w:start w:val="1"/>
      <w:numFmt w:val="bullet"/>
      <w:lvlText w:val=""/>
      <w:lvlJc w:val="left"/>
      <w:pPr>
        <w:ind w:left="6252" w:hanging="360"/>
      </w:pPr>
      <w:rPr>
        <w:rFonts w:ascii="Symbol" w:hAnsi="Symbol" w:hint="default"/>
      </w:rPr>
    </w:lvl>
    <w:lvl w:ilvl="7" w:tplc="04180003">
      <w:start w:val="1"/>
      <w:numFmt w:val="bullet"/>
      <w:lvlText w:val="o"/>
      <w:lvlJc w:val="left"/>
      <w:pPr>
        <w:ind w:left="6972" w:hanging="360"/>
      </w:pPr>
      <w:rPr>
        <w:rFonts w:ascii="Courier New" w:hAnsi="Courier New" w:cs="Courier New" w:hint="default"/>
      </w:rPr>
    </w:lvl>
    <w:lvl w:ilvl="8" w:tplc="04180005">
      <w:start w:val="1"/>
      <w:numFmt w:val="bullet"/>
      <w:lvlText w:val=""/>
      <w:lvlJc w:val="left"/>
      <w:pPr>
        <w:ind w:left="7692" w:hanging="360"/>
      </w:pPr>
      <w:rPr>
        <w:rFonts w:ascii="Wingdings" w:hAnsi="Wingdings" w:hint="default"/>
      </w:rPr>
    </w:lvl>
  </w:abstractNum>
  <w:abstractNum w:abstractNumId="43" w15:restartNumberingAfterBreak="0">
    <w:nsid w:val="67B67D2D"/>
    <w:multiLevelType w:val="hybridMultilevel"/>
    <w:tmpl w:val="007007F0"/>
    <w:lvl w:ilvl="0" w:tplc="0809000B">
      <w:start w:val="1"/>
      <w:numFmt w:val="bullet"/>
      <w:lvlText w:val=""/>
      <w:lvlJc w:val="left"/>
      <w:pPr>
        <w:ind w:left="1728" w:hanging="360"/>
      </w:pPr>
      <w:rPr>
        <w:rFonts w:ascii="Wingdings" w:hAnsi="Wingdings" w:hint="default"/>
      </w:rPr>
    </w:lvl>
    <w:lvl w:ilvl="1" w:tplc="08090003" w:tentative="1">
      <w:start w:val="1"/>
      <w:numFmt w:val="bullet"/>
      <w:lvlText w:val="o"/>
      <w:lvlJc w:val="left"/>
      <w:pPr>
        <w:ind w:left="2448" w:hanging="360"/>
      </w:pPr>
      <w:rPr>
        <w:rFonts w:ascii="Courier New" w:hAnsi="Courier New" w:cs="Courier New" w:hint="default"/>
      </w:rPr>
    </w:lvl>
    <w:lvl w:ilvl="2" w:tplc="08090005" w:tentative="1">
      <w:start w:val="1"/>
      <w:numFmt w:val="bullet"/>
      <w:lvlText w:val=""/>
      <w:lvlJc w:val="left"/>
      <w:pPr>
        <w:ind w:left="3168" w:hanging="360"/>
      </w:pPr>
      <w:rPr>
        <w:rFonts w:ascii="Wingdings" w:hAnsi="Wingdings" w:hint="default"/>
      </w:rPr>
    </w:lvl>
    <w:lvl w:ilvl="3" w:tplc="08090001" w:tentative="1">
      <w:start w:val="1"/>
      <w:numFmt w:val="bullet"/>
      <w:lvlText w:val=""/>
      <w:lvlJc w:val="left"/>
      <w:pPr>
        <w:ind w:left="3888" w:hanging="360"/>
      </w:pPr>
      <w:rPr>
        <w:rFonts w:ascii="Symbol" w:hAnsi="Symbol" w:hint="default"/>
      </w:rPr>
    </w:lvl>
    <w:lvl w:ilvl="4" w:tplc="08090003" w:tentative="1">
      <w:start w:val="1"/>
      <w:numFmt w:val="bullet"/>
      <w:lvlText w:val="o"/>
      <w:lvlJc w:val="left"/>
      <w:pPr>
        <w:ind w:left="4608" w:hanging="360"/>
      </w:pPr>
      <w:rPr>
        <w:rFonts w:ascii="Courier New" w:hAnsi="Courier New" w:cs="Courier New" w:hint="default"/>
      </w:rPr>
    </w:lvl>
    <w:lvl w:ilvl="5" w:tplc="08090005" w:tentative="1">
      <w:start w:val="1"/>
      <w:numFmt w:val="bullet"/>
      <w:lvlText w:val=""/>
      <w:lvlJc w:val="left"/>
      <w:pPr>
        <w:ind w:left="5328" w:hanging="360"/>
      </w:pPr>
      <w:rPr>
        <w:rFonts w:ascii="Wingdings" w:hAnsi="Wingdings" w:hint="default"/>
      </w:rPr>
    </w:lvl>
    <w:lvl w:ilvl="6" w:tplc="08090001" w:tentative="1">
      <w:start w:val="1"/>
      <w:numFmt w:val="bullet"/>
      <w:lvlText w:val=""/>
      <w:lvlJc w:val="left"/>
      <w:pPr>
        <w:ind w:left="6048" w:hanging="360"/>
      </w:pPr>
      <w:rPr>
        <w:rFonts w:ascii="Symbol" w:hAnsi="Symbol" w:hint="default"/>
      </w:rPr>
    </w:lvl>
    <w:lvl w:ilvl="7" w:tplc="08090003" w:tentative="1">
      <w:start w:val="1"/>
      <w:numFmt w:val="bullet"/>
      <w:lvlText w:val="o"/>
      <w:lvlJc w:val="left"/>
      <w:pPr>
        <w:ind w:left="6768" w:hanging="360"/>
      </w:pPr>
      <w:rPr>
        <w:rFonts w:ascii="Courier New" w:hAnsi="Courier New" w:cs="Courier New" w:hint="default"/>
      </w:rPr>
    </w:lvl>
    <w:lvl w:ilvl="8" w:tplc="08090005" w:tentative="1">
      <w:start w:val="1"/>
      <w:numFmt w:val="bullet"/>
      <w:lvlText w:val=""/>
      <w:lvlJc w:val="left"/>
      <w:pPr>
        <w:ind w:left="7488" w:hanging="360"/>
      </w:pPr>
      <w:rPr>
        <w:rFonts w:ascii="Wingdings" w:hAnsi="Wingdings" w:hint="default"/>
      </w:rPr>
    </w:lvl>
  </w:abstractNum>
  <w:abstractNum w:abstractNumId="44" w15:restartNumberingAfterBreak="0">
    <w:nsid w:val="6A520EB6"/>
    <w:multiLevelType w:val="hybridMultilevel"/>
    <w:tmpl w:val="737CF3AC"/>
    <w:lvl w:ilvl="0" w:tplc="BE0682DC">
      <w:start w:val="1"/>
      <w:numFmt w:val="decimal"/>
      <w:lvlText w:val="%1."/>
      <w:lvlJc w:val="left"/>
      <w:pPr>
        <w:ind w:left="936" w:hanging="216"/>
      </w:pPr>
      <w:rPr>
        <w:rFonts w:hint="default"/>
        <w:i w:val="0"/>
        <w:iCs w:val="0"/>
        <w:spacing w:val="0"/>
        <w:w w:val="99"/>
        <w:sz w:val="20"/>
        <w:szCs w:val="20"/>
        <w:lang w:val="ro-RO" w:eastAsia="en-US" w:bidi="ar-SA"/>
      </w:rPr>
    </w:lvl>
    <w:lvl w:ilvl="1" w:tplc="FFFFFFFF" w:tentative="1">
      <w:start w:val="1"/>
      <w:numFmt w:val="lowerLetter"/>
      <w:lvlText w:val="%2."/>
      <w:lvlJc w:val="left"/>
      <w:pPr>
        <w:ind w:left="2051" w:hanging="360"/>
      </w:pPr>
    </w:lvl>
    <w:lvl w:ilvl="2" w:tplc="FFFFFFFF" w:tentative="1">
      <w:start w:val="1"/>
      <w:numFmt w:val="lowerRoman"/>
      <w:lvlText w:val="%3."/>
      <w:lvlJc w:val="right"/>
      <w:pPr>
        <w:ind w:left="2771" w:hanging="180"/>
      </w:pPr>
    </w:lvl>
    <w:lvl w:ilvl="3" w:tplc="FFFFFFFF" w:tentative="1">
      <w:start w:val="1"/>
      <w:numFmt w:val="decimal"/>
      <w:lvlText w:val="%4."/>
      <w:lvlJc w:val="left"/>
      <w:pPr>
        <w:ind w:left="3491" w:hanging="360"/>
      </w:pPr>
    </w:lvl>
    <w:lvl w:ilvl="4" w:tplc="FFFFFFFF" w:tentative="1">
      <w:start w:val="1"/>
      <w:numFmt w:val="lowerLetter"/>
      <w:lvlText w:val="%5."/>
      <w:lvlJc w:val="left"/>
      <w:pPr>
        <w:ind w:left="4211" w:hanging="360"/>
      </w:pPr>
    </w:lvl>
    <w:lvl w:ilvl="5" w:tplc="FFFFFFFF" w:tentative="1">
      <w:start w:val="1"/>
      <w:numFmt w:val="lowerRoman"/>
      <w:lvlText w:val="%6."/>
      <w:lvlJc w:val="right"/>
      <w:pPr>
        <w:ind w:left="4931" w:hanging="180"/>
      </w:pPr>
    </w:lvl>
    <w:lvl w:ilvl="6" w:tplc="FFFFFFFF" w:tentative="1">
      <w:start w:val="1"/>
      <w:numFmt w:val="decimal"/>
      <w:lvlText w:val="%7."/>
      <w:lvlJc w:val="left"/>
      <w:pPr>
        <w:ind w:left="5651" w:hanging="360"/>
      </w:pPr>
    </w:lvl>
    <w:lvl w:ilvl="7" w:tplc="FFFFFFFF" w:tentative="1">
      <w:start w:val="1"/>
      <w:numFmt w:val="lowerLetter"/>
      <w:lvlText w:val="%8."/>
      <w:lvlJc w:val="left"/>
      <w:pPr>
        <w:ind w:left="6371" w:hanging="360"/>
      </w:pPr>
    </w:lvl>
    <w:lvl w:ilvl="8" w:tplc="FFFFFFFF" w:tentative="1">
      <w:start w:val="1"/>
      <w:numFmt w:val="lowerRoman"/>
      <w:lvlText w:val="%9."/>
      <w:lvlJc w:val="right"/>
      <w:pPr>
        <w:ind w:left="7091" w:hanging="180"/>
      </w:pPr>
    </w:lvl>
  </w:abstractNum>
  <w:abstractNum w:abstractNumId="45"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F991356"/>
    <w:multiLevelType w:val="hybridMultilevel"/>
    <w:tmpl w:val="CC020DEA"/>
    <w:lvl w:ilvl="0" w:tplc="0D90BD8A">
      <w:start w:val="1"/>
      <w:numFmt w:val="bullet"/>
      <w:lvlText w:val=""/>
      <w:lvlJc w:val="left"/>
      <w:pPr>
        <w:ind w:left="1190" w:hanging="360"/>
      </w:pPr>
      <w:rPr>
        <w:rFonts w:ascii="Wingdings" w:hAnsi="Wingdings" w:hint="default"/>
        <w:color w:val="FF0000"/>
      </w:rPr>
    </w:lvl>
    <w:lvl w:ilvl="1" w:tplc="08090003" w:tentative="1">
      <w:start w:val="1"/>
      <w:numFmt w:val="bullet"/>
      <w:lvlText w:val="o"/>
      <w:lvlJc w:val="left"/>
      <w:pPr>
        <w:ind w:left="1910" w:hanging="360"/>
      </w:pPr>
      <w:rPr>
        <w:rFonts w:ascii="Courier New" w:hAnsi="Courier New" w:cs="Courier New" w:hint="default"/>
      </w:rPr>
    </w:lvl>
    <w:lvl w:ilvl="2" w:tplc="08090005" w:tentative="1">
      <w:start w:val="1"/>
      <w:numFmt w:val="bullet"/>
      <w:lvlText w:val=""/>
      <w:lvlJc w:val="left"/>
      <w:pPr>
        <w:ind w:left="2630" w:hanging="360"/>
      </w:pPr>
      <w:rPr>
        <w:rFonts w:ascii="Wingdings" w:hAnsi="Wingdings" w:hint="default"/>
      </w:rPr>
    </w:lvl>
    <w:lvl w:ilvl="3" w:tplc="08090001" w:tentative="1">
      <w:start w:val="1"/>
      <w:numFmt w:val="bullet"/>
      <w:lvlText w:val=""/>
      <w:lvlJc w:val="left"/>
      <w:pPr>
        <w:ind w:left="3350" w:hanging="360"/>
      </w:pPr>
      <w:rPr>
        <w:rFonts w:ascii="Symbol" w:hAnsi="Symbol" w:hint="default"/>
      </w:rPr>
    </w:lvl>
    <w:lvl w:ilvl="4" w:tplc="08090003" w:tentative="1">
      <w:start w:val="1"/>
      <w:numFmt w:val="bullet"/>
      <w:lvlText w:val="o"/>
      <w:lvlJc w:val="left"/>
      <w:pPr>
        <w:ind w:left="4070" w:hanging="360"/>
      </w:pPr>
      <w:rPr>
        <w:rFonts w:ascii="Courier New" w:hAnsi="Courier New" w:cs="Courier New" w:hint="default"/>
      </w:rPr>
    </w:lvl>
    <w:lvl w:ilvl="5" w:tplc="08090005" w:tentative="1">
      <w:start w:val="1"/>
      <w:numFmt w:val="bullet"/>
      <w:lvlText w:val=""/>
      <w:lvlJc w:val="left"/>
      <w:pPr>
        <w:ind w:left="4790" w:hanging="360"/>
      </w:pPr>
      <w:rPr>
        <w:rFonts w:ascii="Wingdings" w:hAnsi="Wingdings" w:hint="default"/>
      </w:rPr>
    </w:lvl>
    <w:lvl w:ilvl="6" w:tplc="08090001" w:tentative="1">
      <w:start w:val="1"/>
      <w:numFmt w:val="bullet"/>
      <w:lvlText w:val=""/>
      <w:lvlJc w:val="left"/>
      <w:pPr>
        <w:ind w:left="5510" w:hanging="360"/>
      </w:pPr>
      <w:rPr>
        <w:rFonts w:ascii="Symbol" w:hAnsi="Symbol" w:hint="default"/>
      </w:rPr>
    </w:lvl>
    <w:lvl w:ilvl="7" w:tplc="08090003" w:tentative="1">
      <w:start w:val="1"/>
      <w:numFmt w:val="bullet"/>
      <w:lvlText w:val="o"/>
      <w:lvlJc w:val="left"/>
      <w:pPr>
        <w:ind w:left="6230" w:hanging="360"/>
      </w:pPr>
      <w:rPr>
        <w:rFonts w:ascii="Courier New" w:hAnsi="Courier New" w:cs="Courier New" w:hint="default"/>
      </w:rPr>
    </w:lvl>
    <w:lvl w:ilvl="8" w:tplc="08090005" w:tentative="1">
      <w:start w:val="1"/>
      <w:numFmt w:val="bullet"/>
      <w:lvlText w:val=""/>
      <w:lvlJc w:val="left"/>
      <w:pPr>
        <w:ind w:left="6950" w:hanging="360"/>
      </w:pPr>
      <w:rPr>
        <w:rFonts w:ascii="Wingdings" w:hAnsi="Wingdings" w:hint="default"/>
      </w:rPr>
    </w:lvl>
  </w:abstractNum>
  <w:abstractNum w:abstractNumId="47"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5D010FE"/>
    <w:multiLevelType w:val="hybridMultilevel"/>
    <w:tmpl w:val="46802888"/>
    <w:lvl w:ilvl="0" w:tplc="04180003">
      <w:start w:val="1"/>
      <w:numFmt w:val="bullet"/>
      <w:lvlText w:val="o"/>
      <w:lvlJc w:val="left"/>
      <w:pPr>
        <w:ind w:left="2520" w:hanging="360"/>
      </w:pPr>
      <w:rPr>
        <w:rFonts w:ascii="Courier New" w:hAnsi="Courier New" w:cs="Courier New"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49" w15:restartNumberingAfterBreak="0">
    <w:nsid w:val="76F26CC4"/>
    <w:multiLevelType w:val="hybridMultilevel"/>
    <w:tmpl w:val="AF92FF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CAC38D3"/>
    <w:multiLevelType w:val="hybridMultilevel"/>
    <w:tmpl w:val="616CE95E"/>
    <w:lvl w:ilvl="0" w:tplc="FFFFFFFF">
      <w:start w:val="1"/>
      <w:numFmt w:val="bullet"/>
      <w:lvlText w:val=""/>
      <w:lvlJc w:val="left"/>
      <w:pPr>
        <w:ind w:left="1240" w:hanging="360"/>
      </w:pPr>
      <w:rPr>
        <w:rFonts w:ascii="Wingdings" w:hAnsi="Wingdings" w:hint="default"/>
      </w:rPr>
    </w:lvl>
    <w:lvl w:ilvl="1" w:tplc="6CEC0606">
      <w:start w:val="1"/>
      <w:numFmt w:val="bullet"/>
      <w:lvlText w:val=""/>
      <w:lvlJc w:val="left"/>
      <w:pPr>
        <w:ind w:left="1436" w:hanging="360"/>
      </w:pPr>
      <w:rPr>
        <w:rFonts w:ascii="Wingdings" w:hAnsi="Wingdings" w:hint="default"/>
        <w:color w:val="FF0000"/>
      </w:rPr>
    </w:lvl>
    <w:lvl w:ilvl="2" w:tplc="FFFFFFFF">
      <w:start w:val="1"/>
      <w:numFmt w:val="bullet"/>
      <w:lvlText w:val=""/>
      <w:lvlJc w:val="left"/>
      <w:pPr>
        <w:ind w:left="2680" w:hanging="360"/>
      </w:pPr>
      <w:rPr>
        <w:rFonts w:ascii="Wingdings" w:hAnsi="Wingdings" w:hint="default"/>
      </w:rPr>
    </w:lvl>
    <w:lvl w:ilvl="3" w:tplc="FFFFFFFF" w:tentative="1">
      <w:start w:val="1"/>
      <w:numFmt w:val="bullet"/>
      <w:lvlText w:val=""/>
      <w:lvlJc w:val="left"/>
      <w:pPr>
        <w:ind w:left="3400" w:hanging="360"/>
      </w:pPr>
      <w:rPr>
        <w:rFonts w:ascii="Symbol" w:hAnsi="Symbol" w:hint="default"/>
      </w:rPr>
    </w:lvl>
    <w:lvl w:ilvl="4" w:tplc="FFFFFFFF" w:tentative="1">
      <w:start w:val="1"/>
      <w:numFmt w:val="bullet"/>
      <w:lvlText w:val="o"/>
      <w:lvlJc w:val="left"/>
      <w:pPr>
        <w:ind w:left="4120" w:hanging="360"/>
      </w:pPr>
      <w:rPr>
        <w:rFonts w:ascii="Courier New" w:hAnsi="Courier New" w:cs="Courier New" w:hint="default"/>
      </w:rPr>
    </w:lvl>
    <w:lvl w:ilvl="5" w:tplc="FFFFFFFF" w:tentative="1">
      <w:start w:val="1"/>
      <w:numFmt w:val="bullet"/>
      <w:lvlText w:val=""/>
      <w:lvlJc w:val="left"/>
      <w:pPr>
        <w:ind w:left="4840" w:hanging="360"/>
      </w:pPr>
      <w:rPr>
        <w:rFonts w:ascii="Wingdings" w:hAnsi="Wingdings" w:hint="default"/>
      </w:rPr>
    </w:lvl>
    <w:lvl w:ilvl="6" w:tplc="FFFFFFFF" w:tentative="1">
      <w:start w:val="1"/>
      <w:numFmt w:val="bullet"/>
      <w:lvlText w:val=""/>
      <w:lvlJc w:val="left"/>
      <w:pPr>
        <w:ind w:left="5560" w:hanging="360"/>
      </w:pPr>
      <w:rPr>
        <w:rFonts w:ascii="Symbol" w:hAnsi="Symbol" w:hint="default"/>
      </w:rPr>
    </w:lvl>
    <w:lvl w:ilvl="7" w:tplc="FFFFFFFF" w:tentative="1">
      <w:start w:val="1"/>
      <w:numFmt w:val="bullet"/>
      <w:lvlText w:val="o"/>
      <w:lvlJc w:val="left"/>
      <w:pPr>
        <w:ind w:left="6280" w:hanging="360"/>
      </w:pPr>
      <w:rPr>
        <w:rFonts w:ascii="Courier New" w:hAnsi="Courier New" w:cs="Courier New" w:hint="default"/>
      </w:rPr>
    </w:lvl>
    <w:lvl w:ilvl="8" w:tplc="FFFFFFFF" w:tentative="1">
      <w:start w:val="1"/>
      <w:numFmt w:val="bullet"/>
      <w:lvlText w:val=""/>
      <w:lvlJc w:val="left"/>
      <w:pPr>
        <w:ind w:left="7000" w:hanging="360"/>
      </w:pPr>
      <w:rPr>
        <w:rFonts w:ascii="Wingdings" w:hAnsi="Wingdings" w:hint="default"/>
      </w:rPr>
    </w:lvl>
  </w:abstractNum>
  <w:num w:numId="1" w16cid:durableId="1767070075">
    <w:abstractNumId w:val="34"/>
  </w:num>
  <w:num w:numId="2" w16cid:durableId="152989596">
    <w:abstractNumId w:val="23"/>
  </w:num>
  <w:num w:numId="3" w16cid:durableId="949553572">
    <w:abstractNumId w:val="14"/>
  </w:num>
  <w:num w:numId="4" w16cid:durableId="411512920">
    <w:abstractNumId w:val="18"/>
  </w:num>
  <w:num w:numId="5" w16cid:durableId="793251007">
    <w:abstractNumId w:val="12"/>
  </w:num>
  <w:num w:numId="6" w16cid:durableId="1405026412">
    <w:abstractNumId w:val="13"/>
  </w:num>
  <w:num w:numId="7" w16cid:durableId="2108302519">
    <w:abstractNumId w:val="4"/>
  </w:num>
  <w:num w:numId="8" w16cid:durableId="1270233252">
    <w:abstractNumId w:val="35"/>
  </w:num>
  <w:num w:numId="9" w16cid:durableId="495875857">
    <w:abstractNumId w:val="17"/>
  </w:num>
  <w:num w:numId="10" w16cid:durableId="1928271019">
    <w:abstractNumId w:val="20"/>
  </w:num>
  <w:num w:numId="11" w16cid:durableId="1605531108">
    <w:abstractNumId w:val="25"/>
  </w:num>
  <w:num w:numId="12" w16cid:durableId="826826488">
    <w:abstractNumId w:val="41"/>
  </w:num>
  <w:num w:numId="13" w16cid:durableId="1780249604">
    <w:abstractNumId w:val="46"/>
  </w:num>
  <w:num w:numId="14" w16cid:durableId="1713924037">
    <w:abstractNumId w:val="11"/>
  </w:num>
  <w:num w:numId="15" w16cid:durableId="1347170526">
    <w:abstractNumId w:val="16"/>
  </w:num>
  <w:num w:numId="16" w16cid:durableId="751316372">
    <w:abstractNumId w:val="38"/>
  </w:num>
  <w:num w:numId="17" w16cid:durableId="10400572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95272224">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0977849">
    <w:abstractNumId w:val="42"/>
  </w:num>
  <w:num w:numId="20" w16cid:durableId="2035955048">
    <w:abstractNumId w:val="3"/>
  </w:num>
  <w:num w:numId="21" w16cid:durableId="284239993">
    <w:abstractNumId w:val="48"/>
  </w:num>
  <w:num w:numId="22" w16cid:durableId="1258367068">
    <w:abstractNumId w:val="24"/>
  </w:num>
  <w:num w:numId="23" w16cid:durableId="1852262373">
    <w:abstractNumId w:val="15"/>
  </w:num>
  <w:num w:numId="24" w16cid:durableId="864363919">
    <w:abstractNumId w:val="21"/>
  </w:num>
  <w:num w:numId="25" w16cid:durableId="1565145783">
    <w:abstractNumId w:val="30"/>
  </w:num>
  <w:num w:numId="26" w16cid:durableId="1799181865">
    <w:abstractNumId w:val="7"/>
  </w:num>
  <w:num w:numId="27" w16cid:durableId="2039236303">
    <w:abstractNumId w:val="43"/>
  </w:num>
  <w:num w:numId="28" w16cid:durableId="1521384522">
    <w:abstractNumId w:val="2"/>
  </w:num>
  <w:num w:numId="29" w16cid:durableId="332880107">
    <w:abstractNumId w:val="45"/>
  </w:num>
  <w:num w:numId="30" w16cid:durableId="159195205">
    <w:abstractNumId w:val="33"/>
  </w:num>
  <w:num w:numId="31" w16cid:durableId="1952515564">
    <w:abstractNumId w:val="6"/>
  </w:num>
  <w:num w:numId="32" w16cid:durableId="1896356197">
    <w:abstractNumId w:val="49"/>
  </w:num>
  <w:num w:numId="33" w16cid:durableId="1132285381">
    <w:abstractNumId w:val="47"/>
  </w:num>
  <w:num w:numId="34" w16cid:durableId="1197818239">
    <w:abstractNumId w:val="29"/>
  </w:num>
  <w:num w:numId="35" w16cid:durableId="1769544402">
    <w:abstractNumId w:val="26"/>
  </w:num>
  <w:num w:numId="36" w16cid:durableId="1945650702">
    <w:abstractNumId w:val="1"/>
  </w:num>
  <w:num w:numId="37" w16cid:durableId="1380324820">
    <w:abstractNumId w:val="40"/>
  </w:num>
  <w:num w:numId="38" w16cid:durableId="63574676">
    <w:abstractNumId w:val="10"/>
  </w:num>
  <w:num w:numId="39" w16cid:durableId="682123555">
    <w:abstractNumId w:val="19"/>
  </w:num>
  <w:num w:numId="40" w16cid:durableId="8064839">
    <w:abstractNumId w:val="32"/>
  </w:num>
  <w:num w:numId="41" w16cid:durableId="585841577">
    <w:abstractNumId w:val="44"/>
  </w:num>
  <w:num w:numId="42" w16cid:durableId="331685914">
    <w:abstractNumId w:val="28"/>
  </w:num>
  <w:num w:numId="43" w16cid:durableId="996693459">
    <w:abstractNumId w:val="31"/>
  </w:num>
  <w:num w:numId="44" w16cid:durableId="22561307">
    <w:abstractNumId w:val="50"/>
  </w:num>
  <w:num w:numId="45" w16cid:durableId="685329294">
    <w:abstractNumId w:val="39"/>
  </w:num>
  <w:num w:numId="46" w16cid:durableId="1814709645">
    <w:abstractNumId w:val="9"/>
  </w:num>
  <w:num w:numId="47" w16cid:durableId="1830175169">
    <w:abstractNumId w:val="27"/>
  </w:num>
  <w:num w:numId="48" w16cid:durableId="1069616538">
    <w:abstractNumId w:val="8"/>
  </w:num>
  <w:num w:numId="49" w16cid:durableId="861092425">
    <w:abstractNumId w:val="37"/>
  </w:num>
  <w:num w:numId="50" w16cid:durableId="1914729199">
    <w:abstractNumId w:val="5"/>
  </w:num>
  <w:num w:numId="51" w16cid:durableId="196446185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27D"/>
    <w:rsid w:val="000070DC"/>
    <w:rsid w:val="00017ED7"/>
    <w:rsid w:val="000228A4"/>
    <w:rsid w:val="0002495F"/>
    <w:rsid w:val="00031460"/>
    <w:rsid w:val="00041806"/>
    <w:rsid w:val="00054719"/>
    <w:rsid w:val="000551AC"/>
    <w:rsid w:val="000567CE"/>
    <w:rsid w:val="00064F88"/>
    <w:rsid w:val="000667EB"/>
    <w:rsid w:val="000676F4"/>
    <w:rsid w:val="00075EE0"/>
    <w:rsid w:val="00083082"/>
    <w:rsid w:val="0008753C"/>
    <w:rsid w:val="00092041"/>
    <w:rsid w:val="000A033A"/>
    <w:rsid w:val="000A256F"/>
    <w:rsid w:val="000A7B86"/>
    <w:rsid w:val="000B2576"/>
    <w:rsid w:val="000B48A2"/>
    <w:rsid w:val="000B745E"/>
    <w:rsid w:val="000B7D63"/>
    <w:rsid w:val="000C05AC"/>
    <w:rsid w:val="000D2F7B"/>
    <w:rsid w:val="000D76EE"/>
    <w:rsid w:val="000E1B34"/>
    <w:rsid w:val="000E1E96"/>
    <w:rsid w:val="000E2BD5"/>
    <w:rsid w:val="000E34C8"/>
    <w:rsid w:val="000E7B0B"/>
    <w:rsid w:val="0011304F"/>
    <w:rsid w:val="00123634"/>
    <w:rsid w:val="00124DE7"/>
    <w:rsid w:val="00126B61"/>
    <w:rsid w:val="00141320"/>
    <w:rsid w:val="00150F06"/>
    <w:rsid w:val="00154825"/>
    <w:rsid w:val="00156357"/>
    <w:rsid w:val="00157A12"/>
    <w:rsid w:val="00167417"/>
    <w:rsid w:val="00177C74"/>
    <w:rsid w:val="001811F4"/>
    <w:rsid w:val="00181DCC"/>
    <w:rsid w:val="00186BF9"/>
    <w:rsid w:val="0018731E"/>
    <w:rsid w:val="001875DB"/>
    <w:rsid w:val="00190511"/>
    <w:rsid w:val="00190518"/>
    <w:rsid w:val="00190F9A"/>
    <w:rsid w:val="00191D50"/>
    <w:rsid w:val="00192DF4"/>
    <w:rsid w:val="00195275"/>
    <w:rsid w:val="001A3117"/>
    <w:rsid w:val="001B047F"/>
    <w:rsid w:val="001B4D48"/>
    <w:rsid w:val="001B63EF"/>
    <w:rsid w:val="001C3FF3"/>
    <w:rsid w:val="001C78F3"/>
    <w:rsid w:val="001D417D"/>
    <w:rsid w:val="001D4820"/>
    <w:rsid w:val="001D75C0"/>
    <w:rsid w:val="001F0DB3"/>
    <w:rsid w:val="001F157D"/>
    <w:rsid w:val="001F49FF"/>
    <w:rsid w:val="001F68D3"/>
    <w:rsid w:val="00201573"/>
    <w:rsid w:val="002063F4"/>
    <w:rsid w:val="00210619"/>
    <w:rsid w:val="00213254"/>
    <w:rsid w:val="00216466"/>
    <w:rsid w:val="002216D7"/>
    <w:rsid w:val="00221966"/>
    <w:rsid w:val="002303CA"/>
    <w:rsid w:val="00233064"/>
    <w:rsid w:val="002344B8"/>
    <w:rsid w:val="00234635"/>
    <w:rsid w:val="0024282D"/>
    <w:rsid w:val="00255961"/>
    <w:rsid w:val="00260A84"/>
    <w:rsid w:val="00266E10"/>
    <w:rsid w:val="002735AD"/>
    <w:rsid w:val="002749EF"/>
    <w:rsid w:val="00276150"/>
    <w:rsid w:val="00276156"/>
    <w:rsid w:val="00277B46"/>
    <w:rsid w:val="00280F86"/>
    <w:rsid w:val="00293AC4"/>
    <w:rsid w:val="00293F6C"/>
    <w:rsid w:val="0029588D"/>
    <w:rsid w:val="00297DB7"/>
    <w:rsid w:val="002A4131"/>
    <w:rsid w:val="002A5C40"/>
    <w:rsid w:val="002A7079"/>
    <w:rsid w:val="002B70C2"/>
    <w:rsid w:val="002C1D01"/>
    <w:rsid w:val="002D16EB"/>
    <w:rsid w:val="002D2EF5"/>
    <w:rsid w:val="002D3E77"/>
    <w:rsid w:val="002D4C31"/>
    <w:rsid w:val="002D712C"/>
    <w:rsid w:val="002E0FC7"/>
    <w:rsid w:val="002E23D5"/>
    <w:rsid w:val="002F0A83"/>
    <w:rsid w:val="002F2226"/>
    <w:rsid w:val="002F774C"/>
    <w:rsid w:val="002F7A8B"/>
    <w:rsid w:val="00301A4B"/>
    <w:rsid w:val="0030473F"/>
    <w:rsid w:val="0030632E"/>
    <w:rsid w:val="00331F86"/>
    <w:rsid w:val="0034505B"/>
    <w:rsid w:val="00352C28"/>
    <w:rsid w:val="00352D42"/>
    <w:rsid w:val="00353460"/>
    <w:rsid w:val="0036081B"/>
    <w:rsid w:val="00362066"/>
    <w:rsid w:val="00364F0E"/>
    <w:rsid w:val="00364FFD"/>
    <w:rsid w:val="0036693B"/>
    <w:rsid w:val="00366BA5"/>
    <w:rsid w:val="003813AE"/>
    <w:rsid w:val="0039620B"/>
    <w:rsid w:val="003A1209"/>
    <w:rsid w:val="003A1ED4"/>
    <w:rsid w:val="003B1E46"/>
    <w:rsid w:val="003B50E7"/>
    <w:rsid w:val="003B5EBD"/>
    <w:rsid w:val="003B7205"/>
    <w:rsid w:val="003C260C"/>
    <w:rsid w:val="003C32C8"/>
    <w:rsid w:val="003D0EAF"/>
    <w:rsid w:val="003D2CE1"/>
    <w:rsid w:val="003D3877"/>
    <w:rsid w:val="003D6C55"/>
    <w:rsid w:val="003D6ED5"/>
    <w:rsid w:val="003D7F90"/>
    <w:rsid w:val="003E38B3"/>
    <w:rsid w:val="003E594D"/>
    <w:rsid w:val="003F03CF"/>
    <w:rsid w:val="003F1E98"/>
    <w:rsid w:val="00401360"/>
    <w:rsid w:val="004029B3"/>
    <w:rsid w:val="004135AB"/>
    <w:rsid w:val="00420469"/>
    <w:rsid w:val="004268F9"/>
    <w:rsid w:val="00430828"/>
    <w:rsid w:val="00431F73"/>
    <w:rsid w:val="004422DB"/>
    <w:rsid w:val="0044390B"/>
    <w:rsid w:val="00451CDD"/>
    <w:rsid w:val="00454F3A"/>
    <w:rsid w:val="00456D1F"/>
    <w:rsid w:val="00463F5A"/>
    <w:rsid w:val="004649F9"/>
    <w:rsid w:val="004652C4"/>
    <w:rsid w:val="00465EB2"/>
    <w:rsid w:val="00475440"/>
    <w:rsid w:val="00481852"/>
    <w:rsid w:val="00492C79"/>
    <w:rsid w:val="00494128"/>
    <w:rsid w:val="00494323"/>
    <w:rsid w:val="00495884"/>
    <w:rsid w:val="004B178A"/>
    <w:rsid w:val="004B4855"/>
    <w:rsid w:val="004C54FB"/>
    <w:rsid w:val="004D2B43"/>
    <w:rsid w:val="004E456C"/>
    <w:rsid w:val="004E4CC7"/>
    <w:rsid w:val="004F6FE5"/>
    <w:rsid w:val="00506169"/>
    <w:rsid w:val="005169F0"/>
    <w:rsid w:val="00523CDF"/>
    <w:rsid w:val="005368A5"/>
    <w:rsid w:val="00537A49"/>
    <w:rsid w:val="00545195"/>
    <w:rsid w:val="00550496"/>
    <w:rsid w:val="00550A41"/>
    <w:rsid w:val="00552ACA"/>
    <w:rsid w:val="0056304F"/>
    <w:rsid w:val="00563910"/>
    <w:rsid w:val="00592713"/>
    <w:rsid w:val="005A2490"/>
    <w:rsid w:val="005A4D4F"/>
    <w:rsid w:val="005A78DF"/>
    <w:rsid w:val="005B4BC4"/>
    <w:rsid w:val="005B6C27"/>
    <w:rsid w:val="005C5EC4"/>
    <w:rsid w:val="005D1A31"/>
    <w:rsid w:val="005D5421"/>
    <w:rsid w:val="005D76B6"/>
    <w:rsid w:val="005D77B1"/>
    <w:rsid w:val="005E0F32"/>
    <w:rsid w:val="005E76C7"/>
    <w:rsid w:val="005F331E"/>
    <w:rsid w:val="005F3FDC"/>
    <w:rsid w:val="00603A97"/>
    <w:rsid w:val="00604079"/>
    <w:rsid w:val="0061170F"/>
    <w:rsid w:val="006124D8"/>
    <w:rsid w:val="006125E9"/>
    <w:rsid w:val="006207AE"/>
    <w:rsid w:val="0062314F"/>
    <w:rsid w:val="00625BC3"/>
    <w:rsid w:val="00625C46"/>
    <w:rsid w:val="00636087"/>
    <w:rsid w:val="00640067"/>
    <w:rsid w:val="00643110"/>
    <w:rsid w:val="00647EE4"/>
    <w:rsid w:val="00655A4F"/>
    <w:rsid w:val="00660083"/>
    <w:rsid w:val="0066169B"/>
    <w:rsid w:val="00663D14"/>
    <w:rsid w:val="00664AC4"/>
    <w:rsid w:val="006737CF"/>
    <w:rsid w:val="0067512B"/>
    <w:rsid w:val="0067708F"/>
    <w:rsid w:val="00681C2D"/>
    <w:rsid w:val="0068370E"/>
    <w:rsid w:val="00685BEA"/>
    <w:rsid w:val="00687704"/>
    <w:rsid w:val="00691C42"/>
    <w:rsid w:val="00692913"/>
    <w:rsid w:val="00696FE3"/>
    <w:rsid w:val="00697178"/>
    <w:rsid w:val="00697DF9"/>
    <w:rsid w:val="006A1C10"/>
    <w:rsid w:val="006A2633"/>
    <w:rsid w:val="006A613F"/>
    <w:rsid w:val="006B143B"/>
    <w:rsid w:val="006C5670"/>
    <w:rsid w:val="006C6ABA"/>
    <w:rsid w:val="006D0621"/>
    <w:rsid w:val="006D44EA"/>
    <w:rsid w:val="006E0FF7"/>
    <w:rsid w:val="006E17FB"/>
    <w:rsid w:val="006E2BDF"/>
    <w:rsid w:val="006E4274"/>
    <w:rsid w:val="006E505E"/>
    <w:rsid w:val="006E70F8"/>
    <w:rsid w:val="006E7DC3"/>
    <w:rsid w:val="006F5AEA"/>
    <w:rsid w:val="00704A62"/>
    <w:rsid w:val="007120D0"/>
    <w:rsid w:val="00716A54"/>
    <w:rsid w:val="0072152F"/>
    <w:rsid w:val="0073081B"/>
    <w:rsid w:val="0074069D"/>
    <w:rsid w:val="00743BA5"/>
    <w:rsid w:val="007510A6"/>
    <w:rsid w:val="00753606"/>
    <w:rsid w:val="00762C90"/>
    <w:rsid w:val="007637D7"/>
    <w:rsid w:val="00766CF5"/>
    <w:rsid w:val="00767FC3"/>
    <w:rsid w:val="00770F76"/>
    <w:rsid w:val="00771AA8"/>
    <w:rsid w:val="00773955"/>
    <w:rsid w:val="00775433"/>
    <w:rsid w:val="00777C61"/>
    <w:rsid w:val="00780597"/>
    <w:rsid w:val="0078209C"/>
    <w:rsid w:val="00782901"/>
    <w:rsid w:val="007841BA"/>
    <w:rsid w:val="007A228F"/>
    <w:rsid w:val="007A35CD"/>
    <w:rsid w:val="007A5A26"/>
    <w:rsid w:val="007A69FA"/>
    <w:rsid w:val="007A70E7"/>
    <w:rsid w:val="007D61C9"/>
    <w:rsid w:val="007D7B3B"/>
    <w:rsid w:val="007F5872"/>
    <w:rsid w:val="007F6FE2"/>
    <w:rsid w:val="0080375C"/>
    <w:rsid w:val="0080474E"/>
    <w:rsid w:val="00805014"/>
    <w:rsid w:val="008076FA"/>
    <w:rsid w:val="00811327"/>
    <w:rsid w:val="0082304D"/>
    <w:rsid w:val="008361D4"/>
    <w:rsid w:val="00837051"/>
    <w:rsid w:val="00842531"/>
    <w:rsid w:val="00844404"/>
    <w:rsid w:val="00846C24"/>
    <w:rsid w:val="008473AB"/>
    <w:rsid w:val="00851251"/>
    <w:rsid w:val="00855EF3"/>
    <w:rsid w:val="00857FBE"/>
    <w:rsid w:val="00866ADC"/>
    <w:rsid w:val="00873A8C"/>
    <w:rsid w:val="00876874"/>
    <w:rsid w:val="0089398F"/>
    <w:rsid w:val="00895ED1"/>
    <w:rsid w:val="00897216"/>
    <w:rsid w:val="008A09E6"/>
    <w:rsid w:val="008A4780"/>
    <w:rsid w:val="008B1EDE"/>
    <w:rsid w:val="008B4D82"/>
    <w:rsid w:val="008C0469"/>
    <w:rsid w:val="008C1445"/>
    <w:rsid w:val="008C46E1"/>
    <w:rsid w:val="008E150F"/>
    <w:rsid w:val="008E5002"/>
    <w:rsid w:val="008F127D"/>
    <w:rsid w:val="008F161B"/>
    <w:rsid w:val="008F696A"/>
    <w:rsid w:val="009027E5"/>
    <w:rsid w:val="009033D6"/>
    <w:rsid w:val="0090666C"/>
    <w:rsid w:val="00910293"/>
    <w:rsid w:val="009242F4"/>
    <w:rsid w:val="0093020D"/>
    <w:rsid w:val="009307D4"/>
    <w:rsid w:val="0093249D"/>
    <w:rsid w:val="00932AFA"/>
    <w:rsid w:val="00933400"/>
    <w:rsid w:val="00933636"/>
    <w:rsid w:val="00935A6B"/>
    <w:rsid w:val="00950863"/>
    <w:rsid w:val="00952AEC"/>
    <w:rsid w:val="0095529D"/>
    <w:rsid w:val="0095582E"/>
    <w:rsid w:val="0095618F"/>
    <w:rsid w:val="0096463A"/>
    <w:rsid w:val="00980170"/>
    <w:rsid w:val="00982E91"/>
    <w:rsid w:val="0098353E"/>
    <w:rsid w:val="00990263"/>
    <w:rsid w:val="00991DEF"/>
    <w:rsid w:val="009934A9"/>
    <w:rsid w:val="0099530C"/>
    <w:rsid w:val="009A3C13"/>
    <w:rsid w:val="009A5E03"/>
    <w:rsid w:val="009A60F2"/>
    <w:rsid w:val="009B1AD3"/>
    <w:rsid w:val="009B2ABF"/>
    <w:rsid w:val="009B72F3"/>
    <w:rsid w:val="009C1351"/>
    <w:rsid w:val="009C16E0"/>
    <w:rsid w:val="009C187D"/>
    <w:rsid w:val="009C31F0"/>
    <w:rsid w:val="009C6D35"/>
    <w:rsid w:val="009D1975"/>
    <w:rsid w:val="009D5637"/>
    <w:rsid w:val="009D65FC"/>
    <w:rsid w:val="009E4D0F"/>
    <w:rsid w:val="009E5471"/>
    <w:rsid w:val="009E6F5E"/>
    <w:rsid w:val="009F2051"/>
    <w:rsid w:val="009F5B68"/>
    <w:rsid w:val="009F5EDB"/>
    <w:rsid w:val="00A013E2"/>
    <w:rsid w:val="00A02437"/>
    <w:rsid w:val="00A03B78"/>
    <w:rsid w:val="00A06EBF"/>
    <w:rsid w:val="00A140A4"/>
    <w:rsid w:val="00A1628F"/>
    <w:rsid w:val="00A2309A"/>
    <w:rsid w:val="00A255B5"/>
    <w:rsid w:val="00A260B7"/>
    <w:rsid w:val="00A2784C"/>
    <w:rsid w:val="00A30337"/>
    <w:rsid w:val="00A3320F"/>
    <w:rsid w:val="00A33B4A"/>
    <w:rsid w:val="00A34FDE"/>
    <w:rsid w:val="00A4373B"/>
    <w:rsid w:val="00A43A16"/>
    <w:rsid w:val="00A45229"/>
    <w:rsid w:val="00A4587F"/>
    <w:rsid w:val="00A504BA"/>
    <w:rsid w:val="00A607F9"/>
    <w:rsid w:val="00A66C40"/>
    <w:rsid w:val="00A671DD"/>
    <w:rsid w:val="00A677BC"/>
    <w:rsid w:val="00A720E6"/>
    <w:rsid w:val="00A727E5"/>
    <w:rsid w:val="00A827E0"/>
    <w:rsid w:val="00A8471E"/>
    <w:rsid w:val="00A94382"/>
    <w:rsid w:val="00AA02A0"/>
    <w:rsid w:val="00AA5F64"/>
    <w:rsid w:val="00AA6B65"/>
    <w:rsid w:val="00AB792E"/>
    <w:rsid w:val="00AC23C9"/>
    <w:rsid w:val="00AC3141"/>
    <w:rsid w:val="00AD4838"/>
    <w:rsid w:val="00AF65A3"/>
    <w:rsid w:val="00B12613"/>
    <w:rsid w:val="00B12EF6"/>
    <w:rsid w:val="00B13853"/>
    <w:rsid w:val="00B155AC"/>
    <w:rsid w:val="00B166BA"/>
    <w:rsid w:val="00B265B1"/>
    <w:rsid w:val="00B349BC"/>
    <w:rsid w:val="00B374FD"/>
    <w:rsid w:val="00B40591"/>
    <w:rsid w:val="00B455B9"/>
    <w:rsid w:val="00B5285F"/>
    <w:rsid w:val="00B609D1"/>
    <w:rsid w:val="00B84749"/>
    <w:rsid w:val="00B849E7"/>
    <w:rsid w:val="00B85AEE"/>
    <w:rsid w:val="00B86ACA"/>
    <w:rsid w:val="00B955F2"/>
    <w:rsid w:val="00B975AA"/>
    <w:rsid w:val="00BA0133"/>
    <w:rsid w:val="00BB45F0"/>
    <w:rsid w:val="00BB6607"/>
    <w:rsid w:val="00BB7C3D"/>
    <w:rsid w:val="00BC34C3"/>
    <w:rsid w:val="00BC603E"/>
    <w:rsid w:val="00BC64D4"/>
    <w:rsid w:val="00BC726B"/>
    <w:rsid w:val="00BD4D2C"/>
    <w:rsid w:val="00BD6D49"/>
    <w:rsid w:val="00BD6F7F"/>
    <w:rsid w:val="00BE1ECC"/>
    <w:rsid w:val="00BE22C0"/>
    <w:rsid w:val="00BE2DCD"/>
    <w:rsid w:val="00BF11F2"/>
    <w:rsid w:val="00BF4475"/>
    <w:rsid w:val="00BF5447"/>
    <w:rsid w:val="00C14C60"/>
    <w:rsid w:val="00C1519B"/>
    <w:rsid w:val="00C203E6"/>
    <w:rsid w:val="00C24C8C"/>
    <w:rsid w:val="00C27832"/>
    <w:rsid w:val="00C3192A"/>
    <w:rsid w:val="00C3642B"/>
    <w:rsid w:val="00C430F2"/>
    <w:rsid w:val="00C470D0"/>
    <w:rsid w:val="00C5095A"/>
    <w:rsid w:val="00C6009D"/>
    <w:rsid w:val="00C61A46"/>
    <w:rsid w:val="00C75A10"/>
    <w:rsid w:val="00C75C45"/>
    <w:rsid w:val="00C8012E"/>
    <w:rsid w:val="00C879FF"/>
    <w:rsid w:val="00C87E14"/>
    <w:rsid w:val="00C9199D"/>
    <w:rsid w:val="00C94910"/>
    <w:rsid w:val="00CA431A"/>
    <w:rsid w:val="00CA712C"/>
    <w:rsid w:val="00CB4079"/>
    <w:rsid w:val="00CD383E"/>
    <w:rsid w:val="00CD576B"/>
    <w:rsid w:val="00CD63E5"/>
    <w:rsid w:val="00CD72E8"/>
    <w:rsid w:val="00CE303E"/>
    <w:rsid w:val="00CE3643"/>
    <w:rsid w:val="00CE713B"/>
    <w:rsid w:val="00CF158F"/>
    <w:rsid w:val="00CF2616"/>
    <w:rsid w:val="00CF4451"/>
    <w:rsid w:val="00CF6620"/>
    <w:rsid w:val="00CF7BE0"/>
    <w:rsid w:val="00D01A96"/>
    <w:rsid w:val="00D05DCB"/>
    <w:rsid w:val="00D06AA0"/>
    <w:rsid w:val="00D075E1"/>
    <w:rsid w:val="00D07DC0"/>
    <w:rsid w:val="00D14EB6"/>
    <w:rsid w:val="00D16217"/>
    <w:rsid w:val="00D1793D"/>
    <w:rsid w:val="00D20F08"/>
    <w:rsid w:val="00D22EE5"/>
    <w:rsid w:val="00D2725C"/>
    <w:rsid w:val="00D4645E"/>
    <w:rsid w:val="00D512CE"/>
    <w:rsid w:val="00D65889"/>
    <w:rsid w:val="00D66B29"/>
    <w:rsid w:val="00D672B7"/>
    <w:rsid w:val="00D734E3"/>
    <w:rsid w:val="00D75B03"/>
    <w:rsid w:val="00D85ECF"/>
    <w:rsid w:val="00D9003C"/>
    <w:rsid w:val="00D97EE4"/>
    <w:rsid w:val="00DA5A5D"/>
    <w:rsid w:val="00DA5CFB"/>
    <w:rsid w:val="00DC4E7F"/>
    <w:rsid w:val="00DD3BD0"/>
    <w:rsid w:val="00DD415E"/>
    <w:rsid w:val="00DD45F8"/>
    <w:rsid w:val="00DD5986"/>
    <w:rsid w:val="00DD6C54"/>
    <w:rsid w:val="00DE056C"/>
    <w:rsid w:val="00DE522E"/>
    <w:rsid w:val="00DE64BB"/>
    <w:rsid w:val="00DE71D1"/>
    <w:rsid w:val="00DF6995"/>
    <w:rsid w:val="00DF78C0"/>
    <w:rsid w:val="00E03F23"/>
    <w:rsid w:val="00E07630"/>
    <w:rsid w:val="00E41794"/>
    <w:rsid w:val="00E5048F"/>
    <w:rsid w:val="00E550D5"/>
    <w:rsid w:val="00E62FF8"/>
    <w:rsid w:val="00E71538"/>
    <w:rsid w:val="00E74876"/>
    <w:rsid w:val="00E7588F"/>
    <w:rsid w:val="00E80689"/>
    <w:rsid w:val="00E83AA5"/>
    <w:rsid w:val="00E84127"/>
    <w:rsid w:val="00E94202"/>
    <w:rsid w:val="00EA174D"/>
    <w:rsid w:val="00EA39A0"/>
    <w:rsid w:val="00EB45C6"/>
    <w:rsid w:val="00EC5146"/>
    <w:rsid w:val="00ED0C72"/>
    <w:rsid w:val="00ED457E"/>
    <w:rsid w:val="00EE3C69"/>
    <w:rsid w:val="00EE61A0"/>
    <w:rsid w:val="00EE74BE"/>
    <w:rsid w:val="00EF5BB3"/>
    <w:rsid w:val="00F05BE8"/>
    <w:rsid w:val="00F05E04"/>
    <w:rsid w:val="00F05F86"/>
    <w:rsid w:val="00F145A7"/>
    <w:rsid w:val="00F23297"/>
    <w:rsid w:val="00F23A66"/>
    <w:rsid w:val="00F25594"/>
    <w:rsid w:val="00F259B1"/>
    <w:rsid w:val="00F40C8A"/>
    <w:rsid w:val="00F41E06"/>
    <w:rsid w:val="00F4452E"/>
    <w:rsid w:val="00F53778"/>
    <w:rsid w:val="00F56606"/>
    <w:rsid w:val="00F6172C"/>
    <w:rsid w:val="00F70387"/>
    <w:rsid w:val="00F775C1"/>
    <w:rsid w:val="00F85F1F"/>
    <w:rsid w:val="00F93717"/>
    <w:rsid w:val="00F93B1C"/>
    <w:rsid w:val="00F95189"/>
    <w:rsid w:val="00FA660D"/>
    <w:rsid w:val="00FB1B84"/>
    <w:rsid w:val="00FB5D48"/>
    <w:rsid w:val="00FC03EA"/>
    <w:rsid w:val="00FC1B8C"/>
    <w:rsid w:val="00FC34BF"/>
    <w:rsid w:val="00FD0815"/>
    <w:rsid w:val="00FD4ECF"/>
    <w:rsid w:val="00FD72DB"/>
    <w:rsid w:val="00FE1861"/>
    <w:rsid w:val="00FE2499"/>
    <w:rsid w:val="00FF0AC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31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2">
    <w:name w:val="heading 2"/>
    <w:basedOn w:val="Normal"/>
    <w:next w:val="Normal"/>
    <w:link w:val="Heading2Char"/>
    <w:uiPriority w:val="9"/>
    <w:qFormat/>
    <w:rsid w:val="00BD6F7F"/>
    <w:pPr>
      <w:keepNext/>
      <w:widowControl/>
      <w:shd w:val="clear" w:color="auto" w:fill="548DD4" w:themeFill="text2" w:themeFillTint="99"/>
      <w:autoSpaceDE/>
      <w:autoSpaceDN/>
      <w:spacing w:before="240" w:after="60"/>
      <w:outlineLvl w:val="1"/>
    </w:pPr>
    <w:rPr>
      <w:rFonts w:eastAsia="MS Mincho" w:cs="Arial"/>
      <w:b/>
      <w:bCs/>
      <w:i/>
      <w:iCs/>
      <w:noProo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
    </w:pPr>
    <w:rPr>
      <w:i/>
      <w:iCs/>
      <w:sz w:val="20"/>
      <w:szCs w:val="20"/>
    </w:rPr>
  </w:style>
  <w:style w:type="paragraph" w:styleId="Title">
    <w:name w:val="Title"/>
    <w:basedOn w:val="Normal"/>
    <w:uiPriority w:val="10"/>
    <w:qFormat/>
    <w:pPr>
      <w:spacing w:before="80"/>
      <w:ind w:left="2039" w:right="2040"/>
      <w:jc w:val="center"/>
    </w:pPr>
    <w:rPr>
      <w:b/>
      <w:bCs/>
      <w:sz w:val="24"/>
      <w:szCs w:val="24"/>
    </w:rPr>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uiPriority w:val="34"/>
    <w:qFormat/>
    <w:pPr>
      <w:spacing w:before="99"/>
      <w:ind w:left="155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E2DCD"/>
    <w:pPr>
      <w:tabs>
        <w:tab w:val="center" w:pos="4513"/>
        <w:tab w:val="right" w:pos="9026"/>
      </w:tabs>
    </w:pPr>
  </w:style>
  <w:style w:type="character" w:customStyle="1" w:styleId="HeaderChar">
    <w:name w:val="Header Char"/>
    <w:basedOn w:val="DefaultParagraphFont"/>
    <w:link w:val="Header"/>
    <w:uiPriority w:val="99"/>
    <w:rsid w:val="00BE2DCD"/>
    <w:rPr>
      <w:rFonts w:ascii="Times New Roman" w:eastAsia="Times New Roman" w:hAnsi="Times New Roman" w:cs="Times New Roman"/>
      <w:lang w:val="ro-RO"/>
    </w:rPr>
  </w:style>
  <w:style w:type="paragraph" w:styleId="Footer">
    <w:name w:val="footer"/>
    <w:basedOn w:val="Normal"/>
    <w:link w:val="FooterChar"/>
    <w:uiPriority w:val="99"/>
    <w:unhideWhenUsed/>
    <w:rsid w:val="00BE2DCD"/>
    <w:pPr>
      <w:tabs>
        <w:tab w:val="center" w:pos="4513"/>
        <w:tab w:val="right" w:pos="9026"/>
      </w:tabs>
    </w:pPr>
  </w:style>
  <w:style w:type="character" w:customStyle="1" w:styleId="FooterChar">
    <w:name w:val="Footer Char"/>
    <w:basedOn w:val="DefaultParagraphFont"/>
    <w:link w:val="Footer"/>
    <w:uiPriority w:val="99"/>
    <w:rsid w:val="00BE2DCD"/>
    <w:rPr>
      <w:rFonts w:ascii="Times New Roman" w:eastAsia="Times New Roman" w:hAnsi="Times New Roman" w:cs="Times New Roman"/>
      <w:lang w:val="ro-RO"/>
    </w:rPr>
  </w:style>
  <w:style w:type="paragraph" w:styleId="Revision">
    <w:name w:val="Revision"/>
    <w:hidden/>
    <w:uiPriority w:val="99"/>
    <w:semiHidden/>
    <w:rsid w:val="00E03F23"/>
    <w:pPr>
      <w:widowControl/>
      <w:autoSpaceDE/>
      <w:autoSpaceDN/>
    </w:pPr>
    <w:rPr>
      <w:rFonts w:ascii="Times New Roman" w:eastAsia="Times New Roman" w:hAnsi="Times New Roman" w:cs="Times New Roman"/>
      <w:lang w:val="ro-RO"/>
    </w:rPr>
  </w:style>
  <w:style w:type="character" w:styleId="FollowedHyperlink">
    <w:name w:val="FollowedHyperlink"/>
    <w:basedOn w:val="DefaultParagraphFont"/>
    <w:unhideWhenUsed/>
    <w:rsid w:val="00075EE0"/>
    <w:rPr>
      <w:color w:val="800080" w:themeColor="followedHyperlink"/>
      <w:u w:val="single"/>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1"/>
    <w:unhideWhenUsed/>
    <w:rsid w:val="00293F6C"/>
    <w:pPr>
      <w:widowControl/>
      <w:autoSpaceDE/>
      <w:autoSpaceDN/>
    </w:pPr>
    <w:rPr>
      <w:rFonts w:ascii="Times New Roman Bold" w:eastAsiaTheme="minorHAnsi" w:hAnsi="Times New Roman Bold" w:cstheme="minorBidi"/>
      <w:sz w:val="20"/>
      <w:szCs w:val="20"/>
      <w:lang w:val="en-US"/>
    </w:rPr>
  </w:style>
  <w:style w:type="character" w:customStyle="1" w:styleId="FootnoteTextChar">
    <w:name w:val="Footnote Text Char"/>
    <w:basedOn w:val="DefaultParagraphFont"/>
    <w:uiPriority w:val="99"/>
    <w:semiHidden/>
    <w:rsid w:val="00293F6C"/>
    <w:rPr>
      <w:rFonts w:ascii="Times New Roman" w:eastAsia="Times New Roman" w:hAnsi="Times New Roman" w:cs="Times New Roman"/>
      <w:sz w:val="20"/>
      <w:szCs w:val="20"/>
      <w:lang w:val="ro-RO"/>
    </w:r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293F6C"/>
    <w:rPr>
      <w:rFonts w:ascii="Times New Roman Bold" w:hAnsi="Times New Roman Bold"/>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nhideWhenUsed/>
    <w:qFormat/>
    <w:rsid w:val="00293F6C"/>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293F6C"/>
    <w:pPr>
      <w:widowControl/>
      <w:autoSpaceDE/>
      <w:autoSpaceDN/>
      <w:spacing w:after="160" w:line="240" w:lineRule="exact"/>
    </w:pPr>
    <w:rPr>
      <w:rFonts w:asciiTheme="minorHAnsi" w:eastAsiaTheme="minorHAnsi" w:hAnsiTheme="minorHAnsi" w:cstheme="minorBidi"/>
      <w:vertAlign w:val="superscript"/>
      <w:lang w:val="en-US"/>
    </w:rPr>
  </w:style>
  <w:style w:type="paragraph" w:styleId="BalloonText">
    <w:name w:val="Balloon Text"/>
    <w:basedOn w:val="Normal"/>
    <w:link w:val="BalloonTextChar"/>
    <w:uiPriority w:val="99"/>
    <w:semiHidden/>
    <w:unhideWhenUsed/>
    <w:rsid w:val="008076FA"/>
    <w:rPr>
      <w:rFonts w:ascii="Tahoma" w:hAnsi="Tahoma" w:cs="Tahoma"/>
      <w:sz w:val="16"/>
      <w:szCs w:val="16"/>
    </w:rPr>
  </w:style>
  <w:style w:type="character" w:customStyle="1" w:styleId="BalloonTextChar">
    <w:name w:val="Balloon Text Char"/>
    <w:basedOn w:val="DefaultParagraphFont"/>
    <w:link w:val="BalloonText"/>
    <w:uiPriority w:val="99"/>
    <w:semiHidden/>
    <w:rsid w:val="008076FA"/>
    <w:rPr>
      <w:rFonts w:ascii="Tahoma" w:eastAsia="Times New Roman" w:hAnsi="Tahoma" w:cs="Tahoma"/>
      <w:sz w:val="16"/>
      <w:szCs w:val="16"/>
      <w:lang w:val="ro-RO"/>
    </w:rPr>
  </w:style>
  <w:style w:type="character" w:styleId="CommentReference">
    <w:name w:val="annotation reference"/>
    <w:basedOn w:val="DefaultParagraphFont"/>
    <w:uiPriority w:val="99"/>
    <w:unhideWhenUsed/>
    <w:rsid w:val="008076FA"/>
    <w:rPr>
      <w:sz w:val="16"/>
      <w:szCs w:val="16"/>
    </w:rPr>
  </w:style>
  <w:style w:type="paragraph" w:styleId="CommentText">
    <w:name w:val="annotation text"/>
    <w:basedOn w:val="Normal"/>
    <w:link w:val="CommentTextChar"/>
    <w:uiPriority w:val="99"/>
    <w:unhideWhenUsed/>
    <w:rsid w:val="008076FA"/>
    <w:rPr>
      <w:sz w:val="20"/>
      <w:szCs w:val="20"/>
    </w:rPr>
  </w:style>
  <w:style w:type="character" w:customStyle="1" w:styleId="CommentTextChar">
    <w:name w:val="Comment Text Char"/>
    <w:basedOn w:val="DefaultParagraphFont"/>
    <w:link w:val="CommentText"/>
    <w:uiPriority w:val="99"/>
    <w:rsid w:val="008076F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8076FA"/>
    <w:rPr>
      <w:b/>
      <w:bCs/>
    </w:rPr>
  </w:style>
  <w:style w:type="character" w:customStyle="1" w:styleId="CommentSubjectChar">
    <w:name w:val="Comment Subject Char"/>
    <w:basedOn w:val="CommentTextChar"/>
    <w:link w:val="CommentSubject"/>
    <w:uiPriority w:val="99"/>
    <w:semiHidden/>
    <w:rsid w:val="008076FA"/>
    <w:rPr>
      <w:rFonts w:ascii="Times New Roman" w:eastAsia="Times New Roman" w:hAnsi="Times New Roman" w:cs="Times New Roman"/>
      <w:b/>
      <w:bCs/>
      <w:sz w:val="20"/>
      <w:szCs w:val="20"/>
      <w:lang w:val="ro-RO"/>
    </w:rPr>
  </w:style>
  <w:style w:type="paragraph" w:customStyle="1" w:styleId="Default">
    <w:name w:val="Default"/>
    <w:basedOn w:val="Normal"/>
    <w:rsid w:val="00753606"/>
    <w:pPr>
      <w:widowControl/>
    </w:pPr>
    <w:rPr>
      <w:rFonts w:ascii="Courier New" w:eastAsiaTheme="minorHAnsi" w:hAnsi="Courier New" w:cs="Courier New"/>
      <w:color w:val="000000"/>
      <w:sz w:val="24"/>
      <w:szCs w:val="24"/>
      <w:lang w:eastAsia="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34"/>
    <w:qFormat/>
    <w:locked/>
    <w:rsid w:val="0029588D"/>
    <w:rPr>
      <w:rFonts w:ascii="Times New Roman" w:eastAsia="Times New Roman" w:hAnsi="Times New Roman" w:cs="Times New Roman"/>
      <w:lang w:val="ro-RO"/>
    </w:rPr>
  </w:style>
  <w:style w:type="character" w:customStyle="1" w:styleId="spelle">
    <w:name w:val="spelle"/>
    <w:basedOn w:val="DefaultParagraphFont"/>
    <w:rsid w:val="00D4645E"/>
  </w:style>
  <w:style w:type="character" w:customStyle="1" w:styleId="Heading2Char">
    <w:name w:val="Heading 2 Char"/>
    <w:basedOn w:val="DefaultParagraphFont"/>
    <w:link w:val="Heading2"/>
    <w:uiPriority w:val="9"/>
    <w:rsid w:val="00BD6F7F"/>
    <w:rPr>
      <w:rFonts w:ascii="Times New Roman" w:eastAsia="MS Mincho" w:hAnsi="Times New Roman" w:cs="Arial"/>
      <w:b/>
      <w:bCs/>
      <w:i/>
      <w:iCs/>
      <w:noProof/>
      <w:sz w:val="28"/>
      <w:szCs w:val="28"/>
      <w:shd w:val="clear" w:color="auto" w:fill="548DD4" w:themeFill="text2" w:themeFillTint="99"/>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7144">
      <w:bodyDiv w:val="1"/>
      <w:marLeft w:val="0"/>
      <w:marRight w:val="0"/>
      <w:marTop w:val="0"/>
      <w:marBottom w:val="0"/>
      <w:divBdr>
        <w:top w:val="none" w:sz="0" w:space="0" w:color="auto"/>
        <w:left w:val="none" w:sz="0" w:space="0" w:color="auto"/>
        <w:bottom w:val="none" w:sz="0" w:space="0" w:color="auto"/>
        <w:right w:val="none" w:sz="0" w:space="0" w:color="auto"/>
      </w:divBdr>
    </w:div>
    <w:div w:id="16160181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91BFF-351D-4531-8C1C-24CCB133F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3434</Words>
  <Characters>19574</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2022-03-21T14:38:00Z</dcterms:created>
  <dcterms:modified xsi:type="dcterms:W3CDTF">2024-01-17T15:17:00Z</dcterms:modified>
</cp:coreProperties>
</file>